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607BC7" w14:textId="704AC331" w:rsidR="001431ED" w:rsidRPr="001431ED" w:rsidRDefault="001431ED" w:rsidP="001431ED">
      <w:pPr>
        <w:ind w:firstLine="709"/>
        <w:contextualSpacing/>
        <w:jc w:val="center"/>
        <w:rPr>
          <w:rFonts w:ascii="Times New Roman" w:eastAsia="Calibri" w:hAnsi="Times New Roman" w:cs="Times New Roman"/>
          <w:sz w:val="28"/>
          <w:szCs w:val="28"/>
          <w:lang w:eastAsia="en-US"/>
        </w:rPr>
      </w:pPr>
      <w:r w:rsidRPr="001431ED">
        <w:rPr>
          <w:rFonts w:ascii="Times New Roman" w:eastAsia="Calibri" w:hAnsi="Times New Roman" w:cs="Times New Roman"/>
          <w:sz w:val="28"/>
          <w:szCs w:val="28"/>
          <w:lang w:eastAsia="en-US"/>
        </w:rPr>
        <w:t xml:space="preserve"> Боготольский сельский Совет депутатов</w:t>
      </w:r>
    </w:p>
    <w:p w14:paraId="74796060" w14:textId="77777777" w:rsidR="001431ED" w:rsidRPr="001431ED" w:rsidRDefault="001431ED" w:rsidP="001431ED">
      <w:pPr>
        <w:ind w:firstLine="709"/>
        <w:contextualSpacing/>
        <w:jc w:val="center"/>
        <w:rPr>
          <w:rFonts w:ascii="Times New Roman" w:eastAsia="Calibri" w:hAnsi="Times New Roman" w:cs="Times New Roman"/>
          <w:sz w:val="28"/>
          <w:szCs w:val="28"/>
          <w:lang w:eastAsia="en-US"/>
        </w:rPr>
      </w:pPr>
      <w:r w:rsidRPr="001431ED">
        <w:rPr>
          <w:rFonts w:ascii="Times New Roman" w:eastAsia="Calibri" w:hAnsi="Times New Roman" w:cs="Times New Roman"/>
          <w:sz w:val="28"/>
          <w:szCs w:val="28"/>
          <w:lang w:eastAsia="en-US"/>
        </w:rPr>
        <w:t>Боготольского района</w:t>
      </w:r>
    </w:p>
    <w:p w14:paraId="6F732FF8" w14:textId="77777777" w:rsidR="001431ED" w:rsidRPr="001431ED" w:rsidRDefault="001431ED" w:rsidP="001431ED">
      <w:pPr>
        <w:ind w:firstLine="709"/>
        <w:contextualSpacing/>
        <w:jc w:val="center"/>
        <w:rPr>
          <w:rFonts w:ascii="Times New Roman" w:eastAsia="Calibri" w:hAnsi="Times New Roman" w:cs="Times New Roman"/>
          <w:sz w:val="28"/>
          <w:szCs w:val="28"/>
          <w:lang w:eastAsia="en-US"/>
        </w:rPr>
      </w:pPr>
      <w:r w:rsidRPr="001431ED">
        <w:rPr>
          <w:rFonts w:ascii="Times New Roman" w:eastAsia="Calibri" w:hAnsi="Times New Roman" w:cs="Times New Roman"/>
          <w:sz w:val="28"/>
          <w:szCs w:val="28"/>
          <w:lang w:eastAsia="en-US"/>
        </w:rPr>
        <w:t>Красноярского края</w:t>
      </w:r>
    </w:p>
    <w:p w14:paraId="310428EB" w14:textId="77777777" w:rsidR="001431ED" w:rsidRPr="001431ED" w:rsidRDefault="001431ED" w:rsidP="001431ED">
      <w:pPr>
        <w:ind w:firstLine="709"/>
        <w:contextualSpacing/>
        <w:jc w:val="center"/>
        <w:rPr>
          <w:rFonts w:ascii="Times New Roman" w:eastAsia="Calibri" w:hAnsi="Times New Roman" w:cs="Times New Roman"/>
          <w:sz w:val="28"/>
          <w:szCs w:val="28"/>
          <w:lang w:eastAsia="en-US"/>
        </w:rPr>
      </w:pPr>
    </w:p>
    <w:p w14:paraId="6F09D131" w14:textId="77777777" w:rsidR="003E789A" w:rsidRDefault="001431ED" w:rsidP="001431ED">
      <w:pPr>
        <w:ind w:firstLine="709"/>
        <w:jc w:val="both"/>
        <w:rPr>
          <w:rFonts w:ascii="Times New Roman" w:eastAsia="Calibri" w:hAnsi="Times New Roman" w:cs="Times New Roman"/>
          <w:sz w:val="28"/>
          <w:szCs w:val="28"/>
          <w:lang w:eastAsia="en-US"/>
        </w:rPr>
      </w:pPr>
      <w:r w:rsidRPr="001431ED">
        <w:rPr>
          <w:rFonts w:ascii="Times New Roman" w:eastAsia="Calibri" w:hAnsi="Times New Roman" w:cs="Times New Roman"/>
          <w:sz w:val="28"/>
          <w:szCs w:val="28"/>
          <w:lang w:eastAsia="en-US"/>
        </w:rPr>
        <w:t xml:space="preserve">                                                         РЕШЕНИЕ  </w:t>
      </w:r>
    </w:p>
    <w:p w14:paraId="07A28189" w14:textId="2F83494D" w:rsidR="001431ED" w:rsidRPr="001431ED" w:rsidRDefault="00DE52E1" w:rsidP="003E789A">
      <w:pPr>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«30» августа</w:t>
      </w:r>
      <w:r w:rsidR="003E789A">
        <w:rPr>
          <w:rFonts w:ascii="Times New Roman" w:eastAsia="Calibri" w:hAnsi="Times New Roman" w:cs="Times New Roman"/>
          <w:sz w:val="28"/>
          <w:szCs w:val="28"/>
          <w:lang w:eastAsia="en-US"/>
        </w:rPr>
        <w:t xml:space="preserve"> 2023 года                        с. Боготол        </w:t>
      </w:r>
      <w:r>
        <w:rPr>
          <w:rFonts w:ascii="Times New Roman" w:eastAsia="Calibri" w:hAnsi="Times New Roman" w:cs="Times New Roman"/>
          <w:sz w:val="28"/>
          <w:szCs w:val="28"/>
          <w:lang w:eastAsia="en-US"/>
        </w:rPr>
        <w:t xml:space="preserve">                        № 24-176</w:t>
      </w:r>
      <w:r w:rsidR="001431ED" w:rsidRPr="001431ED">
        <w:rPr>
          <w:rFonts w:ascii="Times New Roman" w:eastAsia="Calibri" w:hAnsi="Times New Roman" w:cs="Times New Roman"/>
          <w:sz w:val="28"/>
          <w:szCs w:val="28"/>
          <w:lang w:eastAsia="en-US"/>
        </w:rPr>
        <w:t xml:space="preserve">                                   </w:t>
      </w:r>
    </w:p>
    <w:p w14:paraId="6AEE5391" w14:textId="22299625" w:rsidR="001431ED" w:rsidRPr="001431ED" w:rsidRDefault="001431ED" w:rsidP="001431ED">
      <w:pPr>
        <w:spacing w:after="100" w:afterAutospacing="1"/>
        <w:contextualSpacing/>
        <w:rPr>
          <w:rFonts w:ascii="Times New Roman" w:eastAsia="Calibri" w:hAnsi="Times New Roman" w:cs="Times New Roman"/>
          <w:sz w:val="28"/>
          <w:szCs w:val="28"/>
          <w:lang w:eastAsia="en-US"/>
        </w:rPr>
      </w:pPr>
      <w:r w:rsidRPr="001431ED">
        <w:rPr>
          <w:rFonts w:ascii="Times New Roman" w:eastAsia="Calibri" w:hAnsi="Times New Roman" w:cs="Times New Roman"/>
          <w:sz w:val="28"/>
          <w:szCs w:val="28"/>
          <w:lang w:eastAsia="en-US"/>
        </w:rPr>
        <w:t xml:space="preserve">Об утверждении Положения о бюджетном процессе </w:t>
      </w:r>
    </w:p>
    <w:p w14:paraId="7F05CF55" w14:textId="0823AC2F" w:rsidR="001431ED" w:rsidRDefault="001431ED" w:rsidP="00E2107C">
      <w:pPr>
        <w:spacing w:after="100" w:afterAutospacing="1"/>
        <w:contextualSpacing/>
        <w:rPr>
          <w:rFonts w:ascii="Times New Roman" w:eastAsia="Calibri" w:hAnsi="Times New Roman" w:cs="Times New Roman"/>
          <w:sz w:val="28"/>
          <w:szCs w:val="28"/>
          <w:lang w:eastAsia="en-US"/>
        </w:rPr>
      </w:pPr>
      <w:r w:rsidRPr="001431ED">
        <w:rPr>
          <w:rFonts w:ascii="Times New Roman" w:eastAsia="Calibri" w:hAnsi="Times New Roman" w:cs="Times New Roman"/>
          <w:sz w:val="28"/>
          <w:szCs w:val="28"/>
          <w:lang w:eastAsia="en-US"/>
        </w:rPr>
        <w:t xml:space="preserve">в Боготольском сельсовете </w:t>
      </w:r>
    </w:p>
    <w:p w14:paraId="5B913C32" w14:textId="01891CAA" w:rsidR="00D77D1F" w:rsidRPr="00E622B3" w:rsidRDefault="00D77D1F" w:rsidP="00E2107C">
      <w:pPr>
        <w:spacing w:after="100" w:afterAutospacing="1"/>
        <w:contextualSpacing/>
        <w:rPr>
          <w:szCs w:val="28"/>
        </w:rPr>
      </w:pPr>
      <w:proofErr w:type="gramStart"/>
      <w:r>
        <w:rPr>
          <w:rFonts w:ascii="Times New Roman" w:eastAsia="Calibri" w:hAnsi="Times New Roman" w:cs="Times New Roman"/>
          <w:sz w:val="28"/>
          <w:szCs w:val="28"/>
          <w:lang w:eastAsia="en-US"/>
        </w:rPr>
        <w:t>( вред</w:t>
      </w:r>
      <w:proofErr w:type="gramEnd"/>
      <w:r>
        <w:rPr>
          <w:rFonts w:ascii="Times New Roman" w:eastAsia="Calibri" w:hAnsi="Times New Roman" w:cs="Times New Roman"/>
          <w:sz w:val="28"/>
          <w:szCs w:val="28"/>
          <w:lang w:eastAsia="en-US"/>
        </w:rPr>
        <w:t xml:space="preserve">. </w:t>
      </w:r>
      <w:proofErr w:type="spellStart"/>
      <w:r>
        <w:rPr>
          <w:rFonts w:ascii="Times New Roman" w:eastAsia="Calibri" w:hAnsi="Times New Roman" w:cs="Times New Roman"/>
          <w:sz w:val="28"/>
          <w:szCs w:val="28"/>
          <w:lang w:eastAsia="en-US"/>
        </w:rPr>
        <w:t>реш</w:t>
      </w:r>
      <w:proofErr w:type="spellEnd"/>
      <w:r>
        <w:rPr>
          <w:rFonts w:ascii="Times New Roman" w:eastAsia="Calibri" w:hAnsi="Times New Roman" w:cs="Times New Roman"/>
          <w:sz w:val="28"/>
          <w:szCs w:val="28"/>
          <w:lang w:eastAsia="en-US"/>
        </w:rPr>
        <w:t>. от №)</w:t>
      </w:r>
    </w:p>
    <w:p w14:paraId="1CEFEF43" w14:textId="77777777" w:rsidR="001431ED" w:rsidRPr="00A946DD" w:rsidRDefault="001431ED" w:rsidP="001431ED">
      <w:pPr>
        <w:spacing w:after="0" w:line="240" w:lineRule="auto"/>
      </w:pPr>
    </w:p>
    <w:p w14:paraId="3BBA9443" w14:textId="7C10034F" w:rsidR="001431ED" w:rsidRPr="00E622B3" w:rsidRDefault="001431ED" w:rsidP="001431ED">
      <w:pPr>
        <w:spacing w:after="0" w:line="240" w:lineRule="auto"/>
        <w:ind w:firstLine="709"/>
        <w:jc w:val="both"/>
        <w:rPr>
          <w:rFonts w:ascii="Times New Roman" w:hAnsi="Times New Roman" w:cs="Times New Roman"/>
          <w:sz w:val="28"/>
          <w:szCs w:val="28"/>
        </w:rPr>
      </w:pPr>
      <w:r w:rsidRPr="00E622B3">
        <w:rPr>
          <w:rFonts w:ascii="Times New Roman" w:hAnsi="Times New Roman" w:cs="Times New Roman"/>
          <w:sz w:val="28"/>
          <w:szCs w:val="28"/>
        </w:rPr>
        <w:t>Рук</w:t>
      </w:r>
      <w:r>
        <w:rPr>
          <w:rFonts w:ascii="Times New Roman" w:hAnsi="Times New Roman" w:cs="Times New Roman"/>
          <w:sz w:val="28"/>
          <w:szCs w:val="28"/>
        </w:rPr>
        <w:t xml:space="preserve">оводствуясь статьями 24, 48 </w:t>
      </w:r>
      <w:r w:rsidRPr="001431ED">
        <w:rPr>
          <w:rFonts w:ascii="Times New Roman" w:hAnsi="Times New Roman" w:cs="Times New Roman"/>
          <w:sz w:val="28"/>
          <w:szCs w:val="28"/>
        </w:rPr>
        <w:t xml:space="preserve">Устава Боготольского сельсовета Боготольского района Красноярского края Боготольский сельский Совет депутатов </w:t>
      </w:r>
      <w:r>
        <w:rPr>
          <w:rFonts w:ascii="Times New Roman" w:hAnsi="Times New Roman" w:cs="Times New Roman"/>
          <w:sz w:val="28"/>
          <w:szCs w:val="28"/>
        </w:rPr>
        <w:t>РЕШИЛ:</w:t>
      </w:r>
    </w:p>
    <w:p w14:paraId="7FD6ADA5" w14:textId="77777777" w:rsidR="001431ED" w:rsidRDefault="001431ED" w:rsidP="001431ED">
      <w:pPr>
        <w:pStyle w:val="1"/>
        <w:ind w:left="0" w:right="0" w:firstLine="709"/>
        <w:jc w:val="both"/>
        <w:rPr>
          <w:szCs w:val="28"/>
        </w:rPr>
      </w:pPr>
    </w:p>
    <w:p w14:paraId="69D094F1" w14:textId="5CDE78CB" w:rsidR="001431ED" w:rsidRDefault="001431ED" w:rsidP="00E2107C">
      <w:pPr>
        <w:pStyle w:val="1"/>
        <w:numPr>
          <w:ilvl w:val="0"/>
          <w:numId w:val="14"/>
        </w:numPr>
        <w:ind w:left="0" w:right="0" w:firstLine="709"/>
        <w:jc w:val="both"/>
        <w:rPr>
          <w:szCs w:val="28"/>
        </w:rPr>
      </w:pPr>
      <w:r w:rsidRPr="00E622B3">
        <w:rPr>
          <w:szCs w:val="28"/>
        </w:rPr>
        <w:t>Утвердить По</w:t>
      </w:r>
      <w:r w:rsidR="00E2107C">
        <w:rPr>
          <w:szCs w:val="28"/>
        </w:rPr>
        <w:t>ложение о бюджетном процессе в Б</w:t>
      </w:r>
      <w:r>
        <w:rPr>
          <w:szCs w:val="28"/>
        </w:rPr>
        <w:t xml:space="preserve">оготольском сельсовете </w:t>
      </w:r>
      <w:r w:rsidRPr="00E622B3">
        <w:rPr>
          <w:szCs w:val="28"/>
        </w:rPr>
        <w:t xml:space="preserve">согласно приложению. </w:t>
      </w:r>
    </w:p>
    <w:p w14:paraId="7479642A" w14:textId="7D850BA9" w:rsidR="001431ED" w:rsidRPr="00D667E5" w:rsidRDefault="001431ED" w:rsidP="00D667E5">
      <w:pPr>
        <w:pStyle w:val="a3"/>
        <w:numPr>
          <w:ilvl w:val="0"/>
          <w:numId w:val="14"/>
        </w:numPr>
        <w:ind w:left="0" w:firstLine="709"/>
        <w:jc w:val="both"/>
        <w:rPr>
          <w:rFonts w:ascii="Times New Roman" w:hAnsi="Times New Roman" w:cs="Times New Roman"/>
          <w:sz w:val="28"/>
          <w:szCs w:val="28"/>
        </w:rPr>
      </w:pPr>
      <w:r w:rsidRPr="00D667E5">
        <w:rPr>
          <w:rFonts w:ascii="Times New Roman" w:hAnsi="Times New Roman" w:cs="Times New Roman"/>
          <w:sz w:val="28"/>
          <w:szCs w:val="28"/>
        </w:rPr>
        <w:t xml:space="preserve">Признать утратившим силу </w:t>
      </w:r>
      <w:proofErr w:type="gramStart"/>
      <w:r w:rsidRPr="00D667E5">
        <w:rPr>
          <w:rFonts w:ascii="Times New Roman" w:hAnsi="Times New Roman" w:cs="Times New Roman"/>
          <w:sz w:val="28"/>
          <w:szCs w:val="28"/>
        </w:rPr>
        <w:t>решения  Боготольского</w:t>
      </w:r>
      <w:proofErr w:type="gramEnd"/>
      <w:r w:rsidRPr="00D667E5">
        <w:rPr>
          <w:rFonts w:ascii="Times New Roman" w:hAnsi="Times New Roman" w:cs="Times New Roman"/>
          <w:sz w:val="28"/>
          <w:szCs w:val="28"/>
        </w:rPr>
        <w:t xml:space="preserve"> сельского Совета депутатов</w:t>
      </w:r>
      <w:r w:rsidR="00D667E5" w:rsidRPr="00D667E5">
        <w:rPr>
          <w:rFonts w:ascii="Times New Roman" w:hAnsi="Times New Roman" w:cs="Times New Roman"/>
          <w:sz w:val="28"/>
          <w:szCs w:val="28"/>
        </w:rPr>
        <w:t>:</w:t>
      </w:r>
    </w:p>
    <w:p w14:paraId="7830A709" w14:textId="50F1CE9E" w:rsidR="00D667E5" w:rsidRPr="00D667E5" w:rsidRDefault="00D667E5" w:rsidP="00D667E5">
      <w:pPr>
        <w:ind w:firstLine="709"/>
        <w:jc w:val="both"/>
        <w:rPr>
          <w:rFonts w:ascii="Times New Roman" w:hAnsi="Times New Roman" w:cs="Times New Roman"/>
          <w:sz w:val="28"/>
          <w:szCs w:val="28"/>
        </w:rPr>
      </w:pPr>
      <w:r w:rsidRPr="00D667E5">
        <w:rPr>
          <w:rFonts w:ascii="Times New Roman" w:hAnsi="Times New Roman" w:cs="Times New Roman"/>
          <w:sz w:val="28"/>
          <w:szCs w:val="28"/>
        </w:rPr>
        <w:t>-от 14.10.2013 № 33-115 «Об утверждении Положения о бюджетном процессе в Боготольском сельсовете Боготольского района Красноярского края»;</w:t>
      </w:r>
    </w:p>
    <w:p w14:paraId="56D16B97" w14:textId="7A079461" w:rsidR="00D667E5" w:rsidRPr="00D667E5" w:rsidRDefault="00D667E5" w:rsidP="00D667E5">
      <w:pPr>
        <w:ind w:firstLine="709"/>
        <w:jc w:val="both"/>
        <w:rPr>
          <w:rFonts w:ascii="Times New Roman" w:hAnsi="Times New Roman" w:cs="Times New Roman"/>
          <w:sz w:val="28"/>
          <w:szCs w:val="28"/>
        </w:rPr>
      </w:pPr>
      <w:r w:rsidRPr="00D667E5">
        <w:rPr>
          <w:rFonts w:ascii="Times New Roman" w:hAnsi="Times New Roman" w:cs="Times New Roman"/>
          <w:sz w:val="28"/>
          <w:szCs w:val="28"/>
        </w:rPr>
        <w:t>- от 09.07.2014 № 38-129 №О внесении изменений и дополнений в Решение Боготольского сельского Совета депутатов «Об утверждении Положения о бюджетном процессе в Боготольском сельсовете Боготольского района Красноярского края»;</w:t>
      </w:r>
    </w:p>
    <w:p w14:paraId="3BC125F6" w14:textId="1E43D2FE" w:rsidR="00D667E5" w:rsidRPr="00D667E5" w:rsidRDefault="00D667E5" w:rsidP="00D667E5">
      <w:pPr>
        <w:ind w:firstLine="709"/>
        <w:jc w:val="both"/>
        <w:rPr>
          <w:rFonts w:ascii="Times New Roman" w:hAnsi="Times New Roman" w:cs="Times New Roman"/>
          <w:sz w:val="28"/>
          <w:szCs w:val="28"/>
        </w:rPr>
      </w:pPr>
      <w:r w:rsidRPr="00D667E5">
        <w:rPr>
          <w:rFonts w:ascii="Times New Roman" w:hAnsi="Times New Roman" w:cs="Times New Roman"/>
          <w:sz w:val="28"/>
          <w:szCs w:val="28"/>
        </w:rPr>
        <w:t>- от 08.04.2015 № 45-156 «О внесении изменений и дополнений в Решение Боготольского сельского Совета депутатов «Об утверждении Положения о бюджетном процессе в Боготольском сельсовете Боготольского района Красноярского края»;</w:t>
      </w:r>
    </w:p>
    <w:p w14:paraId="49305701" w14:textId="02227749" w:rsidR="00D667E5" w:rsidRPr="00D667E5" w:rsidRDefault="00D667E5" w:rsidP="00D667E5">
      <w:pPr>
        <w:ind w:firstLine="709"/>
        <w:jc w:val="both"/>
        <w:rPr>
          <w:rFonts w:ascii="Times New Roman" w:hAnsi="Times New Roman" w:cs="Times New Roman"/>
          <w:sz w:val="28"/>
          <w:szCs w:val="28"/>
        </w:rPr>
      </w:pPr>
      <w:r w:rsidRPr="00D667E5">
        <w:rPr>
          <w:rFonts w:ascii="Times New Roman" w:hAnsi="Times New Roman" w:cs="Times New Roman"/>
          <w:sz w:val="28"/>
          <w:szCs w:val="28"/>
        </w:rPr>
        <w:t>- от 19.09.20147№ 17-72 «О внесении изменений и дополнений в Решение Боготольского сельского Совета депутатов «Об утверждении Положения о бюджетном процессе в Боготольском сельсовете Боготольского района Красноярского края»;</w:t>
      </w:r>
    </w:p>
    <w:p w14:paraId="10549AA2" w14:textId="7FE957F3" w:rsidR="00D667E5" w:rsidRPr="00D667E5" w:rsidRDefault="00D667E5" w:rsidP="00D667E5">
      <w:pPr>
        <w:ind w:firstLine="709"/>
        <w:jc w:val="both"/>
        <w:rPr>
          <w:rFonts w:ascii="Times New Roman" w:hAnsi="Times New Roman" w:cs="Times New Roman"/>
          <w:sz w:val="28"/>
          <w:szCs w:val="28"/>
        </w:rPr>
      </w:pPr>
      <w:r w:rsidRPr="00D667E5">
        <w:rPr>
          <w:rFonts w:ascii="Times New Roman" w:hAnsi="Times New Roman" w:cs="Times New Roman"/>
          <w:sz w:val="28"/>
          <w:szCs w:val="28"/>
        </w:rPr>
        <w:t xml:space="preserve">- от 18.02.2022 № 11-101 «О внесении изменений и дополнений в Решение Боготольского сельского Совета депутатов «Об утверждении </w:t>
      </w:r>
      <w:r w:rsidRPr="00D667E5">
        <w:rPr>
          <w:rFonts w:ascii="Times New Roman" w:hAnsi="Times New Roman" w:cs="Times New Roman"/>
          <w:sz w:val="28"/>
          <w:szCs w:val="28"/>
        </w:rPr>
        <w:lastRenderedPageBreak/>
        <w:t>Положения о бюджетном процессе в Боготольском сельсовете Боготольского района Красноярского края»;</w:t>
      </w:r>
    </w:p>
    <w:p w14:paraId="18BCF16D" w14:textId="7B96BDC7" w:rsidR="00D667E5" w:rsidRPr="00D667E5" w:rsidRDefault="00D667E5" w:rsidP="00D667E5">
      <w:pPr>
        <w:ind w:firstLine="709"/>
        <w:jc w:val="both"/>
        <w:rPr>
          <w:rFonts w:ascii="Times New Roman" w:hAnsi="Times New Roman" w:cs="Times New Roman"/>
          <w:sz w:val="28"/>
          <w:szCs w:val="28"/>
        </w:rPr>
      </w:pPr>
      <w:r w:rsidRPr="00D667E5">
        <w:rPr>
          <w:rFonts w:ascii="Times New Roman" w:hAnsi="Times New Roman" w:cs="Times New Roman"/>
          <w:sz w:val="28"/>
          <w:szCs w:val="28"/>
        </w:rPr>
        <w:t>- от 21.12.2022 № 17-136 «О внесении изменений и дополнений в Решение Боготольского сельского Совета депутатов «Об утверждении Положения о бюджетном процессе в Боготольском сельсовете Боготольского района Красноярского края».</w:t>
      </w:r>
    </w:p>
    <w:p w14:paraId="14E5BC58" w14:textId="707C6B2B" w:rsidR="001431ED" w:rsidRPr="001431ED" w:rsidRDefault="00E2107C" w:rsidP="001431ED">
      <w:pPr>
        <w:spacing w:before="100" w:beforeAutospacing="1" w:after="100" w:afterAutospacing="1" w:line="240" w:lineRule="auto"/>
        <w:ind w:firstLine="709"/>
        <w:contextualSpacing/>
        <w:jc w:val="both"/>
        <w:rPr>
          <w:rFonts w:ascii="Times New Roman" w:eastAsia="Calibri" w:hAnsi="Times New Roman" w:cs="Times New Roman"/>
          <w:color w:val="000000"/>
          <w:sz w:val="28"/>
          <w:szCs w:val="28"/>
          <w:lang w:eastAsia="en-US"/>
        </w:rPr>
      </w:pPr>
      <w:r>
        <w:rPr>
          <w:rFonts w:ascii="Times New Roman" w:eastAsia="Calibri" w:hAnsi="Times New Roman" w:cs="Times New Roman"/>
          <w:color w:val="000000"/>
          <w:sz w:val="28"/>
          <w:szCs w:val="28"/>
          <w:lang w:eastAsia="en-US"/>
        </w:rPr>
        <w:t>3</w:t>
      </w:r>
      <w:r w:rsidR="001431ED" w:rsidRPr="001431ED">
        <w:rPr>
          <w:rFonts w:ascii="Times New Roman" w:eastAsia="Calibri" w:hAnsi="Times New Roman" w:cs="Times New Roman"/>
          <w:color w:val="000000"/>
          <w:sz w:val="28"/>
          <w:szCs w:val="28"/>
          <w:lang w:eastAsia="en-US"/>
        </w:rPr>
        <w:t xml:space="preserve">. Контроль за исполнением настоящего решения возложить на постоянную комиссию по бюджету и </w:t>
      </w:r>
      <w:r w:rsidR="00D667E5">
        <w:rPr>
          <w:rFonts w:ascii="Times New Roman" w:eastAsia="Calibri" w:hAnsi="Times New Roman" w:cs="Times New Roman"/>
          <w:color w:val="000000"/>
          <w:sz w:val="28"/>
          <w:szCs w:val="28"/>
          <w:lang w:eastAsia="en-US"/>
        </w:rPr>
        <w:t xml:space="preserve">финансовым вопросам (заместитель </w:t>
      </w:r>
      <w:proofErr w:type="gramStart"/>
      <w:r w:rsidR="00D667E5">
        <w:rPr>
          <w:rFonts w:ascii="Times New Roman" w:eastAsia="Calibri" w:hAnsi="Times New Roman" w:cs="Times New Roman"/>
          <w:color w:val="000000"/>
          <w:sz w:val="28"/>
          <w:szCs w:val="28"/>
          <w:lang w:eastAsia="en-US"/>
        </w:rPr>
        <w:t>председателя  Радченко</w:t>
      </w:r>
      <w:proofErr w:type="gramEnd"/>
      <w:r w:rsidR="00D667E5">
        <w:rPr>
          <w:rFonts w:ascii="Times New Roman" w:eastAsia="Calibri" w:hAnsi="Times New Roman" w:cs="Times New Roman"/>
          <w:color w:val="000000"/>
          <w:sz w:val="28"/>
          <w:szCs w:val="28"/>
          <w:lang w:eastAsia="en-US"/>
        </w:rPr>
        <w:t xml:space="preserve"> Л.А.</w:t>
      </w:r>
      <w:r w:rsidR="001431ED" w:rsidRPr="001431ED">
        <w:rPr>
          <w:rFonts w:ascii="Times New Roman" w:eastAsia="Calibri" w:hAnsi="Times New Roman" w:cs="Times New Roman"/>
          <w:color w:val="000000"/>
          <w:sz w:val="28"/>
          <w:szCs w:val="28"/>
          <w:lang w:eastAsia="en-US"/>
        </w:rPr>
        <w:t>).</w:t>
      </w:r>
    </w:p>
    <w:p w14:paraId="4C77495F" w14:textId="4347F8AB" w:rsidR="001431ED" w:rsidRPr="001431ED" w:rsidRDefault="001431ED" w:rsidP="001431ED">
      <w:pPr>
        <w:spacing w:before="100" w:beforeAutospacing="1" w:after="100" w:afterAutospacing="1"/>
        <w:contextualSpacing/>
        <w:jc w:val="both"/>
        <w:rPr>
          <w:rFonts w:ascii="Times New Roman" w:eastAsia="Calibri" w:hAnsi="Times New Roman" w:cs="Times New Roman"/>
          <w:color w:val="000000"/>
          <w:sz w:val="28"/>
          <w:szCs w:val="28"/>
          <w:lang w:eastAsia="en-US"/>
        </w:rPr>
      </w:pPr>
      <w:r w:rsidRPr="001431ED">
        <w:rPr>
          <w:rFonts w:ascii="Times New Roman" w:eastAsia="Calibri" w:hAnsi="Times New Roman" w:cs="Times New Roman"/>
          <w:color w:val="000000"/>
          <w:sz w:val="28"/>
          <w:szCs w:val="28"/>
          <w:lang w:eastAsia="en-US"/>
        </w:rPr>
        <w:t xml:space="preserve">          </w:t>
      </w:r>
      <w:r w:rsidR="00E2107C">
        <w:rPr>
          <w:rFonts w:ascii="Times New Roman" w:eastAsia="Calibri" w:hAnsi="Times New Roman" w:cs="Times New Roman"/>
          <w:color w:val="000000"/>
          <w:sz w:val="28"/>
          <w:szCs w:val="28"/>
          <w:lang w:eastAsia="en-US"/>
        </w:rPr>
        <w:t xml:space="preserve"> 4</w:t>
      </w:r>
      <w:r w:rsidRPr="001431ED">
        <w:rPr>
          <w:rFonts w:ascii="Times New Roman" w:eastAsia="Calibri" w:hAnsi="Times New Roman" w:cs="Times New Roman"/>
          <w:color w:val="000000"/>
          <w:sz w:val="28"/>
          <w:szCs w:val="28"/>
          <w:lang w:eastAsia="en-US"/>
        </w:rPr>
        <w:t xml:space="preserve">. Опубликовать Решение в общественно-политической газете «Земля </w:t>
      </w:r>
      <w:proofErr w:type="spellStart"/>
      <w:r w:rsidRPr="001431ED">
        <w:rPr>
          <w:rFonts w:ascii="Times New Roman" w:eastAsia="Calibri" w:hAnsi="Times New Roman" w:cs="Times New Roman"/>
          <w:color w:val="000000"/>
          <w:sz w:val="28"/>
          <w:szCs w:val="28"/>
          <w:lang w:eastAsia="en-US"/>
        </w:rPr>
        <w:t>боготольская</w:t>
      </w:r>
      <w:proofErr w:type="spellEnd"/>
      <w:r w:rsidRPr="001431ED">
        <w:rPr>
          <w:rFonts w:ascii="Times New Roman" w:eastAsia="Calibri" w:hAnsi="Times New Roman" w:cs="Times New Roman"/>
          <w:color w:val="000000"/>
          <w:sz w:val="28"/>
          <w:szCs w:val="28"/>
          <w:lang w:eastAsia="en-US"/>
        </w:rPr>
        <w:t xml:space="preserve">» и разместить на официальном сайте Боготольского района в сети Интернет </w:t>
      </w:r>
      <w:hyperlink r:id="rId7" w:history="1">
        <w:r w:rsidRPr="001431ED">
          <w:rPr>
            <w:rFonts w:ascii="Times New Roman" w:eastAsia="Calibri" w:hAnsi="Times New Roman" w:cs="Times New Roman"/>
            <w:color w:val="000000"/>
            <w:sz w:val="28"/>
            <w:szCs w:val="28"/>
            <w:u w:val="single"/>
            <w:lang w:val="en-US" w:eastAsia="en-US"/>
          </w:rPr>
          <w:t>www</w:t>
        </w:r>
        <w:r w:rsidRPr="001431ED">
          <w:rPr>
            <w:rFonts w:ascii="Times New Roman" w:eastAsia="Calibri" w:hAnsi="Times New Roman" w:cs="Times New Roman"/>
            <w:color w:val="000000"/>
            <w:sz w:val="28"/>
            <w:szCs w:val="28"/>
            <w:u w:val="single"/>
            <w:lang w:eastAsia="en-US"/>
          </w:rPr>
          <w:t>.</w:t>
        </w:r>
        <w:proofErr w:type="spellStart"/>
        <w:r w:rsidRPr="001431ED">
          <w:rPr>
            <w:rFonts w:ascii="Times New Roman" w:eastAsia="Calibri" w:hAnsi="Times New Roman" w:cs="Times New Roman"/>
            <w:color w:val="000000"/>
            <w:sz w:val="28"/>
            <w:szCs w:val="28"/>
            <w:u w:val="single"/>
            <w:lang w:val="en-US" w:eastAsia="en-US"/>
          </w:rPr>
          <w:t>bogotol</w:t>
        </w:r>
        <w:proofErr w:type="spellEnd"/>
        <w:r w:rsidRPr="001431ED">
          <w:rPr>
            <w:rFonts w:ascii="Times New Roman" w:eastAsia="Calibri" w:hAnsi="Times New Roman" w:cs="Times New Roman"/>
            <w:color w:val="000000"/>
            <w:sz w:val="28"/>
            <w:szCs w:val="28"/>
            <w:u w:val="single"/>
            <w:lang w:eastAsia="en-US"/>
          </w:rPr>
          <w:t>-</w:t>
        </w:r>
        <w:r w:rsidRPr="001431ED">
          <w:rPr>
            <w:rFonts w:ascii="Times New Roman" w:eastAsia="Calibri" w:hAnsi="Times New Roman" w:cs="Times New Roman"/>
            <w:color w:val="000000"/>
            <w:sz w:val="28"/>
            <w:szCs w:val="28"/>
            <w:u w:val="single"/>
            <w:lang w:val="en-US" w:eastAsia="en-US"/>
          </w:rPr>
          <w:t>r</w:t>
        </w:r>
        <w:r w:rsidRPr="001431ED">
          <w:rPr>
            <w:rFonts w:ascii="Times New Roman" w:eastAsia="Calibri" w:hAnsi="Times New Roman" w:cs="Times New Roman"/>
            <w:color w:val="000000"/>
            <w:sz w:val="28"/>
            <w:szCs w:val="28"/>
            <w:u w:val="single"/>
            <w:lang w:eastAsia="en-US"/>
          </w:rPr>
          <w:t>.</w:t>
        </w:r>
        <w:proofErr w:type="spellStart"/>
        <w:r w:rsidRPr="001431ED">
          <w:rPr>
            <w:rFonts w:ascii="Times New Roman" w:eastAsia="Calibri" w:hAnsi="Times New Roman" w:cs="Times New Roman"/>
            <w:color w:val="000000"/>
            <w:sz w:val="28"/>
            <w:szCs w:val="28"/>
            <w:u w:val="single"/>
            <w:lang w:val="en-US" w:eastAsia="en-US"/>
          </w:rPr>
          <w:t>ru</w:t>
        </w:r>
        <w:proofErr w:type="spellEnd"/>
      </w:hyperlink>
      <w:r w:rsidRPr="001431ED">
        <w:rPr>
          <w:rFonts w:ascii="Times New Roman" w:eastAsia="Calibri" w:hAnsi="Times New Roman" w:cs="Times New Roman"/>
          <w:color w:val="000000"/>
          <w:sz w:val="28"/>
          <w:szCs w:val="28"/>
          <w:lang w:eastAsia="en-US"/>
        </w:rPr>
        <w:t xml:space="preserve">, на странице Боготольского сельсовета.  </w:t>
      </w:r>
    </w:p>
    <w:p w14:paraId="17468D58" w14:textId="39DFB75A" w:rsidR="001431ED" w:rsidRPr="001431ED" w:rsidRDefault="00E2107C" w:rsidP="001431ED">
      <w:pPr>
        <w:spacing w:before="100" w:beforeAutospacing="1" w:after="100" w:afterAutospacing="1"/>
        <w:ind w:firstLine="709"/>
        <w:contextualSpacing/>
        <w:jc w:val="both"/>
        <w:rPr>
          <w:rFonts w:ascii="Times New Roman" w:eastAsia="Calibri" w:hAnsi="Times New Roman" w:cs="Times New Roman"/>
          <w:color w:val="000000"/>
          <w:sz w:val="28"/>
          <w:szCs w:val="28"/>
          <w:lang w:eastAsia="en-US"/>
        </w:rPr>
      </w:pPr>
      <w:r>
        <w:rPr>
          <w:rFonts w:ascii="Times New Roman" w:eastAsia="Calibri" w:hAnsi="Times New Roman" w:cs="Times New Roman"/>
          <w:color w:val="000000"/>
          <w:sz w:val="28"/>
          <w:szCs w:val="28"/>
          <w:lang w:eastAsia="en-US"/>
        </w:rPr>
        <w:t xml:space="preserve"> 5</w:t>
      </w:r>
      <w:r w:rsidR="001431ED" w:rsidRPr="001431ED">
        <w:rPr>
          <w:rFonts w:ascii="Times New Roman" w:eastAsia="Calibri" w:hAnsi="Times New Roman" w:cs="Times New Roman"/>
          <w:color w:val="000000"/>
          <w:sz w:val="28"/>
          <w:szCs w:val="28"/>
          <w:lang w:eastAsia="en-US"/>
        </w:rPr>
        <w:t>. Решение вступает в силу в день, следующий за днем его официального опубликования.</w:t>
      </w:r>
    </w:p>
    <w:p w14:paraId="08A9158E" w14:textId="77777777" w:rsidR="001431ED" w:rsidRPr="001431ED" w:rsidRDefault="001431ED" w:rsidP="001431ED">
      <w:pPr>
        <w:shd w:val="clear" w:color="auto" w:fill="FFFFFF"/>
        <w:ind w:firstLine="709"/>
        <w:contextualSpacing/>
        <w:jc w:val="both"/>
        <w:textAlignment w:val="baseline"/>
        <w:rPr>
          <w:rFonts w:ascii="Times New Roman" w:eastAsia="Calibri" w:hAnsi="Times New Roman" w:cs="Times New Roman"/>
          <w:color w:val="000000"/>
          <w:sz w:val="28"/>
          <w:szCs w:val="28"/>
          <w:lang w:eastAsia="en-US"/>
        </w:rPr>
      </w:pPr>
    </w:p>
    <w:p w14:paraId="59AC9EFC" w14:textId="4204CC6B" w:rsidR="001431ED" w:rsidRPr="001431ED" w:rsidRDefault="001431ED" w:rsidP="001431ED">
      <w:pPr>
        <w:ind w:firstLine="709"/>
        <w:contextualSpacing/>
        <w:jc w:val="both"/>
        <w:rPr>
          <w:rFonts w:ascii="Times New Roman" w:eastAsia="Calibri" w:hAnsi="Times New Roman" w:cs="Times New Roman"/>
          <w:color w:val="000000"/>
          <w:sz w:val="28"/>
          <w:szCs w:val="28"/>
          <w:lang w:eastAsia="en-US"/>
        </w:rPr>
      </w:pPr>
      <w:r w:rsidRPr="001431ED">
        <w:rPr>
          <w:rFonts w:ascii="Times New Roman" w:eastAsia="Calibri" w:hAnsi="Times New Roman" w:cs="Times New Roman"/>
          <w:color w:val="000000"/>
          <w:sz w:val="28"/>
          <w:szCs w:val="28"/>
          <w:lang w:eastAsia="en-US"/>
        </w:rPr>
        <w:t>Председатель Боготол</w:t>
      </w:r>
      <w:r w:rsidR="00D667E5">
        <w:rPr>
          <w:rFonts w:ascii="Times New Roman" w:eastAsia="Calibri" w:hAnsi="Times New Roman" w:cs="Times New Roman"/>
          <w:color w:val="000000"/>
          <w:sz w:val="28"/>
          <w:szCs w:val="28"/>
          <w:lang w:eastAsia="en-US"/>
        </w:rPr>
        <w:t xml:space="preserve">ьского                  </w:t>
      </w:r>
      <w:r w:rsidRPr="001431ED">
        <w:rPr>
          <w:rFonts w:ascii="Times New Roman" w:eastAsia="Calibri" w:hAnsi="Times New Roman" w:cs="Times New Roman"/>
          <w:color w:val="000000"/>
          <w:sz w:val="28"/>
          <w:szCs w:val="28"/>
          <w:lang w:eastAsia="en-US"/>
        </w:rPr>
        <w:t>Глава Боготольского</w:t>
      </w:r>
    </w:p>
    <w:p w14:paraId="4E5BFE71" w14:textId="0D544429" w:rsidR="001431ED" w:rsidRPr="001431ED" w:rsidRDefault="001431ED" w:rsidP="001431ED">
      <w:pPr>
        <w:ind w:firstLine="709"/>
        <w:contextualSpacing/>
        <w:jc w:val="both"/>
        <w:rPr>
          <w:rFonts w:ascii="Times New Roman" w:eastAsia="Calibri" w:hAnsi="Times New Roman" w:cs="Times New Roman"/>
          <w:color w:val="000000"/>
          <w:sz w:val="28"/>
          <w:szCs w:val="28"/>
          <w:lang w:eastAsia="en-US"/>
        </w:rPr>
      </w:pPr>
      <w:r w:rsidRPr="001431ED">
        <w:rPr>
          <w:rFonts w:ascii="Times New Roman" w:eastAsia="Calibri" w:hAnsi="Times New Roman" w:cs="Times New Roman"/>
          <w:color w:val="000000"/>
          <w:sz w:val="28"/>
          <w:szCs w:val="28"/>
          <w:lang w:eastAsia="en-US"/>
        </w:rPr>
        <w:t>сельского Совета депу</w:t>
      </w:r>
      <w:r w:rsidR="00D667E5">
        <w:rPr>
          <w:rFonts w:ascii="Times New Roman" w:eastAsia="Calibri" w:hAnsi="Times New Roman" w:cs="Times New Roman"/>
          <w:color w:val="000000"/>
          <w:sz w:val="28"/>
          <w:szCs w:val="28"/>
          <w:lang w:eastAsia="en-US"/>
        </w:rPr>
        <w:t xml:space="preserve">татов                   </w:t>
      </w:r>
      <w:r w:rsidRPr="001431ED">
        <w:rPr>
          <w:rFonts w:ascii="Times New Roman" w:eastAsia="Calibri" w:hAnsi="Times New Roman" w:cs="Times New Roman"/>
          <w:color w:val="000000"/>
          <w:sz w:val="28"/>
          <w:szCs w:val="28"/>
          <w:lang w:eastAsia="en-US"/>
        </w:rPr>
        <w:t xml:space="preserve"> сельсовета</w:t>
      </w:r>
    </w:p>
    <w:p w14:paraId="3A3D072C" w14:textId="41195E12" w:rsidR="001431ED" w:rsidRPr="001431ED" w:rsidRDefault="001431ED" w:rsidP="001431ED">
      <w:pPr>
        <w:ind w:firstLine="709"/>
        <w:contextualSpacing/>
        <w:jc w:val="both"/>
        <w:rPr>
          <w:rFonts w:ascii="Times New Roman" w:eastAsia="Calibri" w:hAnsi="Times New Roman" w:cs="Times New Roman"/>
          <w:color w:val="000000"/>
          <w:sz w:val="28"/>
          <w:szCs w:val="28"/>
          <w:lang w:eastAsia="en-US"/>
        </w:rPr>
      </w:pPr>
      <w:r w:rsidRPr="001431ED">
        <w:rPr>
          <w:rFonts w:ascii="Times New Roman" w:eastAsia="Calibri" w:hAnsi="Times New Roman" w:cs="Times New Roman"/>
          <w:color w:val="000000"/>
          <w:sz w:val="28"/>
          <w:szCs w:val="28"/>
          <w:lang w:eastAsia="en-US"/>
        </w:rPr>
        <w:t>___________</w:t>
      </w:r>
      <w:proofErr w:type="gramStart"/>
      <w:r w:rsidRPr="001431ED">
        <w:rPr>
          <w:rFonts w:ascii="Times New Roman" w:eastAsia="Calibri" w:hAnsi="Times New Roman" w:cs="Times New Roman"/>
          <w:color w:val="000000"/>
          <w:sz w:val="28"/>
          <w:szCs w:val="28"/>
          <w:lang w:eastAsia="en-US"/>
        </w:rPr>
        <w:t>_  И.Н.</w:t>
      </w:r>
      <w:proofErr w:type="gramEnd"/>
      <w:r w:rsidRPr="001431ED">
        <w:rPr>
          <w:rFonts w:ascii="Times New Roman" w:eastAsia="Calibri" w:hAnsi="Times New Roman" w:cs="Times New Roman"/>
          <w:color w:val="000000"/>
          <w:sz w:val="28"/>
          <w:szCs w:val="28"/>
          <w:lang w:eastAsia="en-US"/>
        </w:rPr>
        <w:t xml:space="preserve"> Т</w:t>
      </w:r>
      <w:r w:rsidR="00D667E5">
        <w:rPr>
          <w:rFonts w:ascii="Times New Roman" w:eastAsia="Calibri" w:hAnsi="Times New Roman" w:cs="Times New Roman"/>
          <w:color w:val="000000"/>
          <w:sz w:val="28"/>
          <w:szCs w:val="28"/>
          <w:lang w:eastAsia="en-US"/>
        </w:rPr>
        <w:t xml:space="preserve">ихонова                </w:t>
      </w:r>
      <w:r w:rsidRPr="001431ED">
        <w:rPr>
          <w:rFonts w:ascii="Times New Roman" w:eastAsia="Calibri" w:hAnsi="Times New Roman" w:cs="Times New Roman"/>
          <w:color w:val="000000"/>
          <w:sz w:val="28"/>
          <w:szCs w:val="28"/>
          <w:lang w:eastAsia="en-US"/>
        </w:rPr>
        <w:t>_____________ Е.В. Крикливых</w:t>
      </w:r>
    </w:p>
    <w:p w14:paraId="1C764333" w14:textId="77777777" w:rsidR="008F220F" w:rsidRDefault="008F220F" w:rsidP="008F220F">
      <w:pPr>
        <w:pStyle w:val="1"/>
        <w:ind w:left="0" w:right="0"/>
        <w:jc w:val="left"/>
        <w:rPr>
          <w:b/>
          <w:sz w:val="20"/>
        </w:rPr>
        <w:sectPr w:rsidR="008F220F" w:rsidSect="008F220F">
          <w:headerReference w:type="even" r:id="rId8"/>
          <w:pgSz w:w="11906" w:h="16838"/>
          <w:pgMar w:top="1134" w:right="850" w:bottom="1134" w:left="1701" w:header="709" w:footer="709" w:gutter="0"/>
          <w:pgNumType w:start="1"/>
          <w:cols w:space="708"/>
          <w:titlePg/>
          <w:docGrid w:linePitch="360"/>
        </w:sectPr>
      </w:pPr>
    </w:p>
    <w:p w14:paraId="6EB755BA" w14:textId="72D92230" w:rsidR="008F220F" w:rsidRPr="00D667E5" w:rsidRDefault="008F220F" w:rsidP="00D667E5">
      <w:pPr>
        <w:pStyle w:val="1"/>
        <w:ind w:left="0" w:right="0"/>
        <w:jc w:val="right"/>
        <w:rPr>
          <w:szCs w:val="28"/>
        </w:rPr>
      </w:pPr>
      <w:r>
        <w:rPr>
          <w:szCs w:val="28"/>
        </w:rPr>
        <w:lastRenderedPageBreak/>
        <w:tab/>
      </w:r>
      <w:r>
        <w:rPr>
          <w:szCs w:val="28"/>
        </w:rPr>
        <w:tab/>
      </w:r>
      <w:r>
        <w:rPr>
          <w:szCs w:val="28"/>
        </w:rPr>
        <w:tab/>
      </w:r>
      <w:r>
        <w:rPr>
          <w:szCs w:val="28"/>
        </w:rPr>
        <w:tab/>
      </w:r>
      <w:r>
        <w:rPr>
          <w:szCs w:val="28"/>
        </w:rPr>
        <w:tab/>
      </w:r>
      <w:r>
        <w:rPr>
          <w:szCs w:val="28"/>
        </w:rPr>
        <w:tab/>
      </w:r>
      <w:r w:rsidR="00D667E5">
        <w:rPr>
          <w:szCs w:val="28"/>
        </w:rPr>
        <w:t>Приложение к решению Боготольского сельского Совета</w:t>
      </w:r>
      <w:r w:rsidR="00D667E5" w:rsidRPr="00D667E5">
        <w:rPr>
          <w:szCs w:val="28"/>
        </w:rPr>
        <w:t xml:space="preserve"> депутатов</w:t>
      </w:r>
    </w:p>
    <w:p w14:paraId="0F017E99" w14:textId="041D4947" w:rsidR="00D667E5" w:rsidRDefault="00D667E5" w:rsidP="00D667E5">
      <w:pPr>
        <w:jc w:val="right"/>
        <w:rPr>
          <w:rFonts w:ascii="Times New Roman" w:hAnsi="Times New Roman" w:cs="Times New Roman"/>
          <w:sz w:val="28"/>
          <w:szCs w:val="28"/>
        </w:rPr>
      </w:pPr>
      <w:r w:rsidRPr="00D667E5">
        <w:rPr>
          <w:rFonts w:ascii="Times New Roman" w:hAnsi="Times New Roman" w:cs="Times New Roman"/>
          <w:sz w:val="28"/>
          <w:szCs w:val="28"/>
        </w:rPr>
        <w:t xml:space="preserve">от </w:t>
      </w:r>
      <w:r w:rsidR="00DE52E1">
        <w:rPr>
          <w:rFonts w:ascii="Times New Roman" w:hAnsi="Times New Roman" w:cs="Times New Roman"/>
          <w:sz w:val="28"/>
          <w:szCs w:val="28"/>
        </w:rPr>
        <w:t xml:space="preserve">30.08.2023 </w:t>
      </w:r>
      <w:r w:rsidRPr="00D667E5">
        <w:rPr>
          <w:rFonts w:ascii="Times New Roman" w:hAnsi="Times New Roman" w:cs="Times New Roman"/>
          <w:sz w:val="28"/>
          <w:szCs w:val="28"/>
        </w:rPr>
        <w:t>№</w:t>
      </w:r>
      <w:r w:rsidR="00DE52E1">
        <w:rPr>
          <w:rFonts w:ascii="Times New Roman" w:hAnsi="Times New Roman" w:cs="Times New Roman"/>
          <w:sz w:val="28"/>
          <w:szCs w:val="28"/>
        </w:rPr>
        <w:t xml:space="preserve"> 24-176</w:t>
      </w:r>
    </w:p>
    <w:p w14:paraId="7290E003" w14:textId="5AA9A1ED" w:rsidR="00D77D1F" w:rsidRPr="00D667E5" w:rsidRDefault="00D77D1F" w:rsidP="00D667E5">
      <w:pPr>
        <w:jc w:val="right"/>
        <w:rPr>
          <w:rFonts w:ascii="Times New Roman" w:hAnsi="Times New Roman" w:cs="Times New Roman"/>
          <w:sz w:val="28"/>
          <w:szCs w:val="28"/>
        </w:rPr>
      </w:pPr>
      <w:r>
        <w:rPr>
          <w:rFonts w:ascii="Times New Roman" w:hAnsi="Times New Roman" w:cs="Times New Roman"/>
          <w:sz w:val="28"/>
          <w:szCs w:val="28"/>
        </w:rPr>
        <w:t xml:space="preserve">(в ред. </w:t>
      </w:r>
      <w:proofErr w:type="spellStart"/>
      <w:r>
        <w:rPr>
          <w:rFonts w:ascii="Times New Roman" w:hAnsi="Times New Roman" w:cs="Times New Roman"/>
          <w:sz w:val="28"/>
          <w:szCs w:val="28"/>
        </w:rPr>
        <w:t>реш</w:t>
      </w:r>
      <w:proofErr w:type="spellEnd"/>
      <w:r>
        <w:rPr>
          <w:rFonts w:ascii="Times New Roman" w:hAnsi="Times New Roman" w:cs="Times New Roman"/>
          <w:sz w:val="28"/>
          <w:szCs w:val="28"/>
        </w:rPr>
        <w:t>. от№)</w:t>
      </w:r>
      <w:bookmarkStart w:id="0" w:name="_GoBack"/>
      <w:bookmarkEnd w:id="0"/>
    </w:p>
    <w:p w14:paraId="0A60BD8E" w14:textId="77777777" w:rsidR="008F220F" w:rsidRPr="00ED64EF" w:rsidRDefault="008F220F" w:rsidP="008F220F">
      <w:pPr>
        <w:spacing w:after="0" w:line="240" w:lineRule="auto"/>
        <w:ind w:left="5103" w:firstLine="709"/>
        <w:jc w:val="right"/>
        <w:rPr>
          <w:rFonts w:ascii="Times New Roman" w:hAnsi="Times New Roman" w:cs="Times New Roman"/>
          <w:i/>
          <w:sz w:val="20"/>
          <w:szCs w:val="20"/>
        </w:rPr>
      </w:pPr>
    </w:p>
    <w:p w14:paraId="3C54A32A" w14:textId="77777777" w:rsidR="008F220F" w:rsidRPr="00E2107C" w:rsidRDefault="008F220F" w:rsidP="008F220F">
      <w:pPr>
        <w:spacing w:after="0" w:line="240" w:lineRule="auto"/>
        <w:jc w:val="center"/>
        <w:rPr>
          <w:rFonts w:ascii="Times New Roman" w:hAnsi="Times New Roman" w:cs="Times New Roman"/>
          <w:sz w:val="28"/>
          <w:szCs w:val="28"/>
        </w:rPr>
      </w:pPr>
    </w:p>
    <w:p w14:paraId="16044D0A" w14:textId="77777777" w:rsidR="008F220F" w:rsidRPr="00E2107C" w:rsidRDefault="008F220F" w:rsidP="008F220F">
      <w:pPr>
        <w:spacing w:after="0" w:line="240" w:lineRule="auto"/>
        <w:jc w:val="center"/>
        <w:rPr>
          <w:rFonts w:ascii="Times New Roman" w:hAnsi="Times New Roman" w:cs="Times New Roman"/>
          <w:sz w:val="28"/>
          <w:szCs w:val="28"/>
        </w:rPr>
      </w:pPr>
      <w:r w:rsidRPr="00E2107C">
        <w:rPr>
          <w:rFonts w:ascii="Times New Roman" w:hAnsi="Times New Roman" w:cs="Times New Roman"/>
          <w:sz w:val="28"/>
          <w:szCs w:val="28"/>
        </w:rPr>
        <w:t>ПОЛОЖЕНИЕ</w:t>
      </w:r>
    </w:p>
    <w:p w14:paraId="3E0C36C0" w14:textId="0118A28F" w:rsidR="008F220F" w:rsidRPr="00E2107C" w:rsidRDefault="008F220F" w:rsidP="008F220F">
      <w:pPr>
        <w:spacing w:after="0" w:line="240" w:lineRule="auto"/>
        <w:jc w:val="center"/>
        <w:rPr>
          <w:rFonts w:ascii="Times New Roman" w:hAnsi="Times New Roman" w:cs="Times New Roman"/>
          <w:i/>
          <w:sz w:val="20"/>
          <w:szCs w:val="20"/>
        </w:rPr>
      </w:pPr>
      <w:r w:rsidRPr="00E2107C">
        <w:rPr>
          <w:rFonts w:ascii="Times New Roman" w:hAnsi="Times New Roman" w:cs="Times New Roman"/>
          <w:sz w:val="28"/>
          <w:szCs w:val="28"/>
        </w:rPr>
        <w:t xml:space="preserve">О БЮДЖЕТНОМ </w:t>
      </w:r>
      <w:r w:rsidRPr="00E2107C">
        <w:rPr>
          <w:rFonts w:ascii="Times New Roman" w:hAnsi="Times New Roman" w:cs="Times New Roman"/>
          <w:caps/>
          <w:sz w:val="28"/>
          <w:szCs w:val="28"/>
        </w:rPr>
        <w:t xml:space="preserve">ПРОЦЕССЕ в </w:t>
      </w:r>
      <w:r w:rsidR="00D667E5" w:rsidRPr="00E2107C">
        <w:rPr>
          <w:rFonts w:ascii="Times New Roman" w:hAnsi="Times New Roman" w:cs="Times New Roman"/>
          <w:caps/>
          <w:sz w:val="28"/>
          <w:szCs w:val="28"/>
        </w:rPr>
        <w:t>Боготольском сельсовете</w:t>
      </w:r>
    </w:p>
    <w:p w14:paraId="759D2D7A" w14:textId="77777777" w:rsidR="008F220F" w:rsidRPr="00E2107C" w:rsidRDefault="008F220F" w:rsidP="008F220F">
      <w:pPr>
        <w:tabs>
          <w:tab w:val="right" w:pos="9071"/>
        </w:tabs>
        <w:spacing w:after="0" w:line="240" w:lineRule="auto"/>
        <w:ind w:firstLine="709"/>
        <w:rPr>
          <w:rFonts w:ascii="Times New Roman" w:hAnsi="Times New Roman" w:cs="Times New Roman"/>
          <w:i/>
          <w:sz w:val="20"/>
          <w:szCs w:val="20"/>
        </w:rPr>
      </w:pPr>
      <w:r w:rsidRPr="00E2107C">
        <w:rPr>
          <w:rFonts w:ascii="Times New Roman" w:hAnsi="Times New Roman" w:cs="Times New Roman"/>
          <w:i/>
          <w:sz w:val="20"/>
          <w:szCs w:val="20"/>
        </w:rPr>
        <w:tab/>
      </w:r>
    </w:p>
    <w:p w14:paraId="29E69756" w14:textId="77777777" w:rsidR="008F220F" w:rsidRPr="00E2107C" w:rsidRDefault="008F220F" w:rsidP="008F220F">
      <w:pPr>
        <w:tabs>
          <w:tab w:val="right" w:pos="9071"/>
        </w:tabs>
        <w:spacing w:after="0" w:line="240" w:lineRule="auto"/>
        <w:rPr>
          <w:rFonts w:ascii="Times New Roman" w:hAnsi="Times New Roman" w:cs="Times New Roman"/>
          <w:sz w:val="28"/>
          <w:szCs w:val="28"/>
        </w:rPr>
      </w:pPr>
    </w:p>
    <w:p w14:paraId="0E487505" w14:textId="7F1B478E"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i/>
          <w:sz w:val="28"/>
          <w:szCs w:val="28"/>
        </w:rPr>
      </w:pPr>
      <w:r w:rsidRPr="00E2107C">
        <w:rPr>
          <w:rFonts w:ascii="Times New Roman" w:hAnsi="Times New Roman" w:cs="Times New Roman"/>
          <w:sz w:val="28"/>
          <w:szCs w:val="28"/>
        </w:rPr>
        <w:t>Настоящее По</w:t>
      </w:r>
      <w:r w:rsidR="00895F32" w:rsidRPr="00E2107C">
        <w:rPr>
          <w:rFonts w:ascii="Times New Roman" w:hAnsi="Times New Roman" w:cs="Times New Roman"/>
          <w:sz w:val="28"/>
          <w:szCs w:val="28"/>
        </w:rPr>
        <w:t>ложение «О бюджетном процессе в Боготольском сельсовете (д</w:t>
      </w:r>
      <w:r w:rsidRPr="00E2107C">
        <w:rPr>
          <w:rFonts w:ascii="Times New Roman" w:hAnsi="Times New Roman" w:cs="Times New Roman"/>
          <w:sz w:val="28"/>
          <w:szCs w:val="28"/>
        </w:rPr>
        <w:t xml:space="preserve">алее – Положение) в соответствии с бюджетным законодательством Российской Федерации устанавливает порядок </w:t>
      </w:r>
      <w:r w:rsidRPr="00E2107C">
        <w:rPr>
          <w:rFonts w:ascii="Times New Roman" w:hAnsi="Times New Roman" w:cs="Times New Roman"/>
          <w:bCs/>
          <w:sz w:val="28"/>
          <w:szCs w:val="28"/>
        </w:rPr>
        <w:t>составления и рассмотрения проекта бюджета</w:t>
      </w:r>
      <w:r w:rsidR="00895F32" w:rsidRPr="00E2107C">
        <w:rPr>
          <w:rFonts w:ascii="Times New Roman" w:hAnsi="Times New Roman" w:cs="Times New Roman"/>
          <w:bCs/>
          <w:sz w:val="28"/>
          <w:szCs w:val="28"/>
        </w:rPr>
        <w:t xml:space="preserve"> Боготольского сельсовета </w:t>
      </w:r>
      <w:r w:rsidRPr="00E2107C">
        <w:rPr>
          <w:rFonts w:ascii="Times New Roman" w:hAnsi="Times New Roman" w:cs="Times New Roman"/>
          <w:bCs/>
          <w:sz w:val="28"/>
          <w:szCs w:val="28"/>
        </w:rPr>
        <w:t>(далее – местный бюджет), утверждения и исполнения местного бюджета, контроля за исполнением местного бюджета, осуществления бюджетного учета, составления, внешней проверки, рассмотрения и утверждения бюджетной отчетности.</w:t>
      </w:r>
    </w:p>
    <w:p w14:paraId="0CBDEBD4" w14:textId="77777777" w:rsidR="008F220F" w:rsidRPr="00E2107C" w:rsidRDefault="008F220F" w:rsidP="008F220F">
      <w:pPr>
        <w:spacing w:after="0" w:line="240" w:lineRule="auto"/>
        <w:ind w:firstLine="709"/>
        <w:jc w:val="both"/>
        <w:rPr>
          <w:rFonts w:ascii="Times New Roman" w:hAnsi="Times New Roman" w:cs="Times New Roman"/>
          <w:sz w:val="20"/>
          <w:szCs w:val="20"/>
        </w:rPr>
      </w:pPr>
    </w:p>
    <w:p w14:paraId="6D0CE188" w14:textId="77777777" w:rsidR="008F220F" w:rsidRPr="00E2107C" w:rsidRDefault="008F220F" w:rsidP="008F220F">
      <w:pPr>
        <w:spacing w:after="0" w:line="240" w:lineRule="auto"/>
        <w:ind w:firstLine="709"/>
        <w:jc w:val="center"/>
        <w:rPr>
          <w:rFonts w:ascii="Times New Roman" w:hAnsi="Times New Roman" w:cs="Times New Roman"/>
          <w:sz w:val="28"/>
          <w:szCs w:val="28"/>
        </w:rPr>
      </w:pPr>
      <w:r w:rsidRPr="00E2107C">
        <w:rPr>
          <w:rFonts w:ascii="Times New Roman" w:hAnsi="Times New Roman" w:cs="Times New Roman"/>
          <w:sz w:val="28"/>
          <w:szCs w:val="28"/>
        </w:rPr>
        <w:t xml:space="preserve">Глава 1. Полномочия органов местного самоуправления </w:t>
      </w:r>
    </w:p>
    <w:p w14:paraId="2234FD1E" w14:textId="77777777" w:rsidR="008F220F" w:rsidRPr="00E2107C" w:rsidRDefault="008F220F" w:rsidP="008F220F">
      <w:pPr>
        <w:spacing w:after="0" w:line="240" w:lineRule="auto"/>
        <w:ind w:firstLine="709"/>
        <w:jc w:val="center"/>
        <w:rPr>
          <w:rFonts w:ascii="Times New Roman" w:hAnsi="Times New Roman" w:cs="Times New Roman"/>
          <w:sz w:val="28"/>
          <w:szCs w:val="28"/>
        </w:rPr>
      </w:pPr>
      <w:r w:rsidRPr="00E2107C">
        <w:rPr>
          <w:rFonts w:ascii="Times New Roman" w:hAnsi="Times New Roman" w:cs="Times New Roman"/>
          <w:sz w:val="28"/>
          <w:szCs w:val="28"/>
        </w:rPr>
        <w:t>в сфере бюджетного процесса</w:t>
      </w:r>
    </w:p>
    <w:p w14:paraId="65DF3227" w14:textId="77777777" w:rsidR="008F220F" w:rsidRPr="00E2107C" w:rsidRDefault="008F220F" w:rsidP="008F220F">
      <w:pPr>
        <w:spacing w:after="0" w:line="240" w:lineRule="auto"/>
        <w:ind w:firstLine="709"/>
        <w:jc w:val="center"/>
        <w:rPr>
          <w:rFonts w:ascii="Times New Roman" w:hAnsi="Times New Roman" w:cs="Times New Roman"/>
          <w:sz w:val="28"/>
          <w:szCs w:val="28"/>
        </w:rPr>
      </w:pPr>
    </w:p>
    <w:p w14:paraId="3E93DC3B" w14:textId="77777777" w:rsidR="008F220F" w:rsidRPr="00E2107C" w:rsidRDefault="008F220F" w:rsidP="008F220F">
      <w:pPr>
        <w:pStyle w:val="Con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Статья 1. Участники бюджетного процесса</w:t>
      </w:r>
    </w:p>
    <w:p w14:paraId="4974AA03" w14:textId="77777777" w:rsidR="008F220F" w:rsidRPr="00E2107C" w:rsidRDefault="008F220F" w:rsidP="008F220F">
      <w:pPr>
        <w:pStyle w:val="ConsNormal"/>
        <w:widowControl/>
        <w:ind w:firstLine="709"/>
        <w:jc w:val="both"/>
        <w:rPr>
          <w:rFonts w:ascii="Times New Roman" w:hAnsi="Times New Roman" w:cs="Times New Roman"/>
          <w:sz w:val="28"/>
          <w:szCs w:val="28"/>
        </w:rPr>
      </w:pPr>
    </w:p>
    <w:p w14:paraId="1BAB021E" w14:textId="77777777" w:rsidR="008F220F" w:rsidRPr="00E2107C" w:rsidRDefault="008F220F" w:rsidP="008F220F">
      <w:pPr>
        <w:pStyle w:val="Con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Участниками бюджетного процесса являются:</w:t>
      </w:r>
    </w:p>
    <w:p w14:paraId="0A7D0840" w14:textId="629E5CB0" w:rsidR="008F220F" w:rsidRPr="00E2107C" w:rsidRDefault="00895F32" w:rsidP="008F220F">
      <w:pPr>
        <w:pStyle w:val="ConsNormal"/>
        <w:widowControl/>
        <w:numPr>
          <w:ilvl w:val="0"/>
          <w:numId w:val="8"/>
        </w:numPr>
        <w:jc w:val="both"/>
        <w:rPr>
          <w:rFonts w:ascii="Times New Roman" w:hAnsi="Times New Roman" w:cs="Times New Roman"/>
          <w:i/>
          <w:sz w:val="28"/>
          <w:szCs w:val="28"/>
        </w:rPr>
      </w:pPr>
      <w:r w:rsidRPr="00E2107C">
        <w:rPr>
          <w:rFonts w:ascii="Times New Roman" w:hAnsi="Times New Roman" w:cs="Times New Roman"/>
          <w:sz w:val="28"/>
          <w:szCs w:val="28"/>
        </w:rPr>
        <w:t>Глава Боготольского сельсовета</w:t>
      </w:r>
      <w:r w:rsidR="008F220F" w:rsidRPr="00E2107C">
        <w:rPr>
          <w:rFonts w:ascii="Times New Roman" w:hAnsi="Times New Roman" w:cs="Times New Roman"/>
          <w:sz w:val="28"/>
          <w:szCs w:val="28"/>
        </w:rPr>
        <w:t>;</w:t>
      </w:r>
    </w:p>
    <w:p w14:paraId="79B2406F" w14:textId="6D694B50" w:rsidR="008F220F" w:rsidRPr="00E2107C" w:rsidRDefault="00895F32" w:rsidP="00895F32">
      <w:pPr>
        <w:pStyle w:val="ConsNormal"/>
        <w:widowControl/>
        <w:numPr>
          <w:ilvl w:val="0"/>
          <w:numId w:val="8"/>
        </w:numPr>
        <w:jc w:val="both"/>
        <w:rPr>
          <w:rFonts w:ascii="Times New Roman" w:hAnsi="Times New Roman" w:cs="Times New Roman"/>
          <w:i/>
          <w:sz w:val="28"/>
          <w:szCs w:val="28"/>
        </w:rPr>
      </w:pPr>
      <w:r w:rsidRPr="00E2107C">
        <w:rPr>
          <w:rFonts w:ascii="Times New Roman" w:hAnsi="Times New Roman" w:cs="Times New Roman"/>
          <w:sz w:val="28"/>
          <w:szCs w:val="28"/>
        </w:rPr>
        <w:t>Боготольский сельский Совет депутатов</w:t>
      </w:r>
      <w:r w:rsidRPr="00E2107C">
        <w:rPr>
          <w:rFonts w:ascii="Times New Roman" w:hAnsi="Times New Roman" w:cs="Times New Roman"/>
          <w:i/>
          <w:sz w:val="28"/>
          <w:szCs w:val="28"/>
        </w:rPr>
        <w:t xml:space="preserve"> </w:t>
      </w:r>
      <w:r w:rsidR="008F220F" w:rsidRPr="00E2107C">
        <w:rPr>
          <w:rFonts w:ascii="Times New Roman" w:hAnsi="Times New Roman" w:cs="Times New Roman"/>
          <w:sz w:val="28"/>
          <w:szCs w:val="28"/>
        </w:rPr>
        <w:t>(далее - представительный орган);</w:t>
      </w:r>
    </w:p>
    <w:p w14:paraId="465EE393" w14:textId="5464B3E0" w:rsidR="008F220F" w:rsidRPr="00E2107C" w:rsidRDefault="00895F32" w:rsidP="008F220F">
      <w:pPr>
        <w:pStyle w:val="ConsNormal"/>
        <w:widowControl/>
        <w:numPr>
          <w:ilvl w:val="0"/>
          <w:numId w:val="8"/>
        </w:numPr>
        <w:jc w:val="both"/>
        <w:rPr>
          <w:rFonts w:ascii="Times New Roman" w:hAnsi="Times New Roman" w:cs="Times New Roman"/>
        </w:rPr>
      </w:pPr>
      <w:r w:rsidRPr="00E2107C">
        <w:rPr>
          <w:rFonts w:ascii="Times New Roman" w:hAnsi="Times New Roman" w:cs="Times New Roman"/>
          <w:sz w:val="28"/>
          <w:szCs w:val="28"/>
        </w:rPr>
        <w:t xml:space="preserve">Администрация Боготольского сельсовета </w:t>
      </w:r>
      <w:r w:rsidR="008F220F" w:rsidRPr="00E2107C">
        <w:rPr>
          <w:rFonts w:ascii="Times New Roman" w:hAnsi="Times New Roman" w:cs="Times New Roman"/>
          <w:sz w:val="28"/>
          <w:szCs w:val="28"/>
        </w:rPr>
        <w:t>(далее – местная администрация);</w:t>
      </w:r>
    </w:p>
    <w:p w14:paraId="414D64FB" w14:textId="7AEB3CF0" w:rsidR="008F220F" w:rsidRPr="00E2107C" w:rsidRDefault="008F220F" w:rsidP="008F220F">
      <w:pPr>
        <w:pStyle w:val="ConsNormal"/>
        <w:widowControl/>
        <w:numPr>
          <w:ilvl w:val="0"/>
          <w:numId w:val="8"/>
        </w:numPr>
        <w:jc w:val="both"/>
        <w:rPr>
          <w:rFonts w:ascii="Times New Roman" w:hAnsi="Times New Roman" w:cs="Times New Roman"/>
        </w:rPr>
      </w:pPr>
      <w:r w:rsidRPr="00E2107C">
        <w:rPr>
          <w:rFonts w:ascii="Times New Roman" w:hAnsi="Times New Roman" w:cs="Times New Roman"/>
          <w:sz w:val="28"/>
          <w:szCs w:val="28"/>
        </w:rPr>
        <w:t>органы муни</w:t>
      </w:r>
      <w:r w:rsidR="00895F32" w:rsidRPr="00E2107C">
        <w:rPr>
          <w:rFonts w:ascii="Times New Roman" w:hAnsi="Times New Roman" w:cs="Times New Roman"/>
          <w:sz w:val="28"/>
          <w:szCs w:val="28"/>
        </w:rPr>
        <w:t>ципального финансового контроля Боготольского сельсовета</w:t>
      </w:r>
      <w:r w:rsidRPr="00E2107C">
        <w:rPr>
          <w:rFonts w:ascii="Times New Roman" w:hAnsi="Times New Roman" w:cs="Times New Roman"/>
          <w:sz w:val="28"/>
          <w:szCs w:val="28"/>
        </w:rPr>
        <w:t>;</w:t>
      </w:r>
    </w:p>
    <w:p w14:paraId="5127BE36" w14:textId="77777777" w:rsidR="008F220F" w:rsidRPr="00E2107C" w:rsidRDefault="008F220F" w:rsidP="008F220F">
      <w:pPr>
        <w:pStyle w:val="ConsNormal"/>
        <w:widowControl/>
        <w:numPr>
          <w:ilvl w:val="0"/>
          <w:numId w:val="8"/>
        </w:numPr>
        <w:jc w:val="both"/>
        <w:rPr>
          <w:rFonts w:ascii="Times New Roman" w:hAnsi="Times New Roman" w:cs="Times New Roman"/>
          <w:sz w:val="28"/>
          <w:szCs w:val="28"/>
        </w:rPr>
      </w:pPr>
      <w:r w:rsidRPr="00E2107C">
        <w:rPr>
          <w:rFonts w:ascii="Times New Roman" w:hAnsi="Times New Roman" w:cs="Times New Roman"/>
          <w:sz w:val="28"/>
          <w:szCs w:val="28"/>
        </w:rPr>
        <w:t>главные распорядители и распорядители бюджетных средств местного бюджета;</w:t>
      </w:r>
    </w:p>
    <w:p w14:paraId="7CB8ECF6" w14:textId="77777777" w:rsidR="008F220F" w:rsidRPr="00E2107C" w:rsidRDefault="008F220F" w:rsidP="008F220F">
      <w:pPr>
        <w:pStyle w:val="ConsNormal"/>
        <w:widowControl/>
        <w:numPr>
          <w:ilvl w:val="0"/>
          <w:numId w:val="8"/>
        </w:numPr>
        <w:jc w:val="both"/>
        <w:rPr>
          <w:rFonts w:ascii="Times New Roman" w:hAnsi="Times New Roman" w:cs="Times New Roman"/>
          <w:sz w:val="28"/>
          <w:szCs w:val="28"/>
        </w:rPr>
      </w:pPr>
      <w:r w:rsidRPr="00E2107C">
        <w:rPr>
          <w:rFonts w:ascii="Times New Roman" w:hAnsi="Times New Roman" w:cs="Times New Roman"/>
          <w:sz w:val="28"/>
          <w:szCs w:val="28"/>
        </w:rPr>
        <w:t>главные администраторы и администраторы источников финансирования дефицита местного бюджета;</w:t>
      </w:r>
    </w:p>
    <w:p w14:paraId="5D67A748" w14:textId="77777777" w:rsidR="008F220F" w:rsidRPr="00E2107C" w:rsidRDefault="008F220F" w:rsidP="008F220F">
      <w:pPr>
        <w:pStyle w:val="ConsNormal"/>
        <w:widowControl/>
        <w:numPr>
          <w:ilvl w:val="0"/>
          <w:numId w:val="8"/>
        </w:numPr>
        <w:jc w:val="both"/>
        <w:rPr>
          <w:rFonts w:ascii="Times New Roman" w:hAnsi="Times New Roman" w:cs="Times New Roman"/>
          <w:sz w:val="28"/>
          <w:szCs w:val="28"/>
        </w:rPr>
      </w:pPr>
      <w:r w:rsidRPr="00E2107C">
        <w:rPr>
          <w:rFonts w:ascii="Times New Roman" w:hAnsi="Times New Roman" w:cs="Times New Roman"/>
          <w:sz w:val="28"/>
          <w:szCs w:val="28"/>
        </w:rPr>
        <w:t>получатели бюджетных средств местного бюджета;</w:t>
      </w:r>
    </w:p>
    <w:p w14:paraId="6C895031" w14:textId="77777777" w:rsidR="008F220F" w:rsidRPr="00E2107C" w:rsidRDefault="008F220F" w:rsidP="008F220F">
      <w:pPr>
        <w:pStyle w:val="ConsNormal"/>
        <w:widowControl/>
        <w:numPr>
          <w:ilvl w:val="0"/>
          <w:numId w:val="8"/>
        </w:numPr>
        <w:jc w:val="both"/>
        <w:rPr>
          <w:rFonts w:ascii="Times New Roman" w:hAnsi="Times New Roman" w:cs="Times New Roman"/>
          <w:sz w:val="28"/>
          <w:szCs w:val="28"/>
        </w:rPr>
      </w:pPr>
      <w:r w:rsidRPr="00E2107C">
        <w:rPr>
          <w:rFonts w:ascii="Times New Roman" w:hAnsi="Times New Roman" w:cs="Times New Roman"/>
          <w:sz w:val="28"/>
          <w:szCs w:val="28"/>
        </w:rPr>
        <w:t>главные администраторы и администраторы доходов местного бюджета.</w:t>
      </w:r>
    </w:p>
    <w:p w14:paraId="6AD65C3D" w14:textId="77777777" w:rsidR="008F220F" w:rsidRPr="00E2107C" w:rsidRDefault="008F220F" w:rsidP="008F220F">
      <w:pPr>
        <w:pStyle w:val="ConsNormal"/>
        <w:widowControl/>
        <w:ind w:left="709" w:firstLine="0"/>
        <w:jc w:val="both"/>
        <w:rPr>
          <w:rFonts w:ascii="Times New Roman" w:hAnsi="Times New Roman" w:cs="Times New Roman"/>
          <w:sz w:val="28"/>
          <w:szCs w:val="28"/>
        </w:rPr>
      </w:pPr>
    </w:p>
    <w:p w14:paraId="3C9D747D" w14:textId="77777777" w:rsidR="008F220F" w:rsidRPr="00E2107C" w:rsidRDefault="008F220F" w:rsidP="008F220F">
      <w:pPr>
        <w:pStyle w:val="Con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 xml:space="preserve">Статья 2. Бюджетные полномочия представительного органа </w:t>
      </w:r>
    </w:p>
    <w:p w14:paraId="7F8AC1A3" w14:textId="77777777" w:rsidR="008F220F" w:rsidRPr="00E2107C" w:rsidRDefault="008F220F" w:rsidP="008F220F">
      <w:pPr>
        <w:pStyle w:val="ConsNormal"/>
        <w:widowControl/>
        <w:ind w:firstLine="709"/>
        <w:jc w:val="both"/>
        <w:rPr>
          <w:rFonts w:ascii="Times New Roman" w:hAnsi="Times New Roman" w:cs="Times New Roman"/>
          <w:sz w:val="28"/>
          <w:szCs w:val="28"/>
        </w:rPr>
      </w:pPr>
    </w:p>
    <w:p w14:paraId="09338F71" w14:textId="77777777" w:rsidR="008F220F" w:rsidRPr="00E2107C" w:rsidRDefault="008F220F" w:rsidP="008F220F">
      <w:pPr>
        <w:pStyle w:val="Con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В сфере бюджетного процесса представительный орган обладает следующими полномочиями:</w:t>
      </w:r>
    </w:p>
    <w:p w14:paraId="1A129408" w14:textId="77777777" w:rsidR="008F220F" w:rsidRPr="00E2107C" w:rsidRDefault="008F220F" w:rsidP="008F220F">
      <w:pPr>
        <w:numPr>
          <w:ilvl w:val="0"/>
          <w:numId w:val="3"/>
        </w:numPr>
        <w:autoSpaceDE w:val="0"/>
        <w:autoSpaceDN w:val="0"/>
        <w:adjustRightInd w:val="0"/>
        <w:spacing w:after="0" w:line="240" w:lineRule="auto"/>
        <w:jc w:val="both"/>
        <w:rPr>
          <w:rFonts w:ascii="Times New Roman" w:hAnsi="Times New Roman" w:cs="Times New Roman"/>
          <w:sz w:val="28"/>
          <w:szCs w:val="28"/>
        </w:rPr>
      </w:pPr>
      <w:r w:rsidRPr="00E2107C">
        <w:rPr>
          <w:rFonts w:ascii="Times New Roman" w:hAnsi="Times New Roman" w:cs="Times New Roman"/>
          <w:sz w:val="28"/>
          <w:szCs w:val="28"/>
        </w:rPr>
        <w:lastRenderedPageBreak/>
        <w:t>рассматривает и утверждает местный бюджет;</w:t>
      </w:r>
    </w:p>
    <w:p w14:paraId="55C5B04D" w14:textId="77777777" w:rsidR="008F220F" w:rsidRPr="00E2107C" w:rsidRDefault="008F220F" w:rsidP="008F220F">
      <w:pPr>
        <w:numPr>
          <w:ilvl w:val="0"/>
          <w:numId w:val="3"/>
        </w:numPr>
        <w:autoSpaceDE w:val="0"/>
        <w:autoSpaceDN w:val="0"/>
        <w:adjustRightInd w:val="0"/>
        <w:spacing w:after="0" w:line="240" w:lineRule="auto"/>
        <w:jc w:val="both"/>
        <w:rPr>
          <w:rFonts w:ascii="Times New Roman" w:hAnsi="Times New Roman" w:cs="Times New Roman"/>
          <w:sz w:val="28"/>
          <w:szCs w:val="28"/>
        </w:rPr>
      </w:pPr>
      <w:r w:rsidRPr="00E2107C">
        <w:rPr>
          <w:rFonts w:ascii="Times New Roman" w:hAnsi="Times New Roman" w:cs="Times New Roman"/>
          <w:sz w:val="28"/>
          <w:szCs w:val="28"/>
        </w:rPr>
        <w:t>рассматривает и утверждает отчеты об исполнении местного бюджета;</w:t>
      </w:r>
    </w:p>
    <w:p w14:paraId="1C09590F" w14:textId="77777777" w:rsidR="008F220F" w:rsidRPr="00E2107C" w:rsidRDefault="008F220F" w:rsidP="008F220F">
      <w:pPr>
        <w:numPr>
          <w:ilvl w:val="0"/>
          <w:numId w:val="3"/>
        </w:numPr>
        <w:autoSpaceDE w:val="0"/>
        <w:autoSpaceDN w:val="0"/>
        <w:adjustRightInd w:val="0"/>
        <w:spacing w:after="0" w:line="240" w:lineRule="auto"/>
        <w:jc w:val="both"/>
        <w:rPr>
          <w:rFonts w:ascii="Times New Roman" w:hAnsi="Times New Roman" w:cs="Times New Roman"/>
          <w:sz w:val="28"/>
          <w:szCs w:val="28"/>
        </w:rPr>
      </w:pPr>
      <w:r w:rsidRPr="00E2107C">
        <w:rPr>
          <w:rFonts w:ascii="Times New Roman" w:hAnsi="Times New Roman" w:cs="Times New Roman"/>
          <w:sz w:val="28"/>
          <w:szCs w:val="28"/>
        </w:rPr>
        <w:t>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представительного органа, в ходе проводимых слушаний и в связи с депутатскими запросами;</w:t>
      </w:r>
    </w:p>
    <w:p w14:paraId="2DAA5B2F" w14:textId="77777777" w:rsidR="008F220F" w:rsidRPr="00E2107C" w:rsidRDefault="008F220F" w:rsidP="008F220F">
      <w:pPr>
        <w:numPr>
          <w:ilvl w:val="0"/>
          <w:numId w:val="3"/>
        </w:numPr>
        <w:autoSpaceDE w:val="0"/>
        <w:autoSpaceDN w:val="0"/>
        <w:adjustRightInd w:val="0"/>
        <w:spacing w:after="0" w:line="240" w:lineRule="auto"/>
        <w:jc w:val="both"/>
        <w:rPr>
          <w:rFonts w:ascii="Times New Roman" w:hAnsi="Times New Roman" w:cs="Times New Roman"/>
          <w:sz w:val="28"/>
          <w:szCs w:val="28"/>
        </w:rPr>
      </w:pPr>
      <w:r w:rsidRPr="00E2107C">
        <w:rPr>
          <w:rFonts w:ascii="Times New Roman" w:hAnsi="Times New Roman" w:cs="Times New Roman"/>
          <w:sz w:val="28"/>
          <w:szCs w:val="28"/>
        </w:rPr>
        <w:t>формирует и определяет правовой статус контрольно-счетного органа;</w:t>
      </w:r>
    </w:p>
    <w:p w14:paraId="7B78DF88" w14:textId="77777777" w:rsidR="008F220F" w:rsidRPr="00E2107C" w:rsidRDefault="008F220F" w:rsidP="008F220F">
      <w:pPr>
        <w:numPr>
          <w:ilvl w:val="0"/>
          <w:numId w:val="3"/>
        </w:numPr>
        <w:autoSpaceDE w:val="0"/>
        <w:autoSpaceDN w:val="0"/>
        <w:adjustRightInd w:val="0"/>
        <w:spacing w:after="0" w:line="240" w:lineRule="auto"/>
        <w:jc w:val="both"/>
        <w:rPr>
          <w:rFonts w:ascii="Times New Roman" w:hAnsi="Times New Roman" w:cs="Times New Roman"/>
          <w:sz w:val="28"/>
          <w:szCs w:val="28"/>
        </w:rPr>
      </w:pPr>
      <w:r w:rsidRPr="00E2107C">
        <w:rPr>
          <w:rFonts w:ascii="Times New Roman" w:hAnsi="Times New Roman" w:cs="Times New Roman"/>
          <w:sz w:val="28"/>
          <w:szCs w:val="28"/>
        </w:rPr>
        <w:t>устанавливает порядок осуществления внешней проверки годового отчета об исполнении местного бюджета контрольно-счетным органом;</w:t>
      </w:r>
    </w:p>
    <w:p w14:paraId="67244CDB" w14:textId="6ABB2D20" w:rsidR="008F220F" w:rsidRPr="00E2107C" w:rsidRDefault="008F220F" w:rsidP="008F220F">
      <w:pPr>
        <w:numPr>
          <w:ilvl w:val="0"/>
          <w:numId w:val="3"/>
        </w:numPr>
        <w:autoSpaceDE w:val="0"/>
        <w:autoSpaceDN w:val="0"/>
        <w:adjustRightInd w:val="0"/>
        <w:spacing w:after="0" w:line="240" w:lineRule="auto"/>
        <w:jc w:val="both"/>
        <w:rPr>
          <w:rFonts w:ascii="Times New Roman" w:hAnsi="Times New Roman" w:cs="Times New Roman"/>
          <w:sz w:val="28"/>
          <w:szCs w:val="28"/>
        </w:rPr>
      </w:pPr>
      <w:r w:rsidRPr="00E2107C">
        <w:rPr>
          <w:rFonts w:ascii="Times New Roman" w:hAnsi="Times New Roman" w:cs="Times New Roman"/>
          <w:sz w:val="28"/>
          <w:szCs w:val="28"/>
        </w:rPr>
        <w:t xml:space="preserve">осуществляет иные полномочия в соответствии с федеральным законодательством и законодательством Красноярского края, а также в соответствии с нормативными правовыми актами органов </w:t>
      </w:r>
      <w:r w:rsidR="00895F32" w:rsidRPr="00E2107C">
        <w:rPr>
          <w:rFonts w:ascii="Times New Roman" w:hAnsi="Times New Roman" w:cs="Times New Roman"/>
          <w:sz w:val="28"/>
          <w:szCs w:val="28"/>
        </w:rPr>
        <w:t>местного самоуправления Боготольского сельсовета</w:t>
      </w:r>
      <w:r w:rsidRPr="00E2107C">
        <w:rPr>
          <w:rFonts w:ascii="Times New Roman" w:hAnsi="Times New Roman" w:cs="Times New Roman"/>
          <w:sz w:val="28"/>
          <w:szCs w:val="28"/>
        </w:rPr>
        <w:t>.</w:t>
      </w:r>
    </w:p>
    <w:p w14:paraId="76A54F7D" w14:textId="77777777" w:rsidR="008F220F" w:rsidRPr="00E2107C" w:rsidRDefault="008F220F" w:rsidP="008F220F">
      <w:pPr>
        <w:autoSpaceDE w:val="0"/>
        <w:autoSpaceDN w:val="0"/>
        <w:adjustRightInd w:val="0"/>
        <w:spacing w:after="0" w:line="240" w:lineRule="auto"/>
        <w:ind w:left="710"/>
        <w:jc w:val="both"/>
        <w:rPr>
          <w:rFonts w:ascii="Times New Roman" w:hAnsi="Times New Roman" w:cs="Times New Roman"/>
          <w:sz w:val="28"/>
          <w:szCs w:val="28"/>
        </w:rPr>
      </w:pPr>
    </w:p>
    <w:p w14:paraId="3EE757C2" w14:textId="77777777" w:rsidR="008F220F" w:rsidRPr="00E2107C" w:rsidRDefault="008F220F" w:rsidP="008F220F">
      <w:pPr>
        <w:pStyle w:val="Con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 xml:space="preserve">Статья 3. Бюджетные полномочия Главы </w:t>
      </w:r>
      <w:r w:rsidRPr="00E2107C">
        <w:rPr>
          <w:rFonts w:ascii="Times New Roman" w:hAnsi="Times New Roman" w:cs="Times New Roman"/>
          <w:i/>
          <w:sz w:val="28"/>
          <w:szCs w:val="28"/>
        </w:rPr>
        <w:t>наименование поселения</w:t>
      </w:r>
    </w:p>
    <w:p w14:paraId="4C1E964D" w14:textId="77777777" w:rsidR="008F220F" w:rsidRPr="00E2107C" w:rsidRDefault="008F220F" w:rsidP="008F220F">
      <w:pPr>
        <w:pStyle w:val="ConsNormal"/>
        <w:widowControl/>
        <w:ind w:firstLine="709"/>
        <w:jc w:val="both"/>
        <w:rPr>
          <w:rFonts w:ascii="Times New Roman" w:hAnsi="Times New Roman" w:cs="Times New Roman"/>
          <w:sz w:val="28"/>
          <w:szCs w:val="28"/>
        </w:rPr>
      </w:pPr>
    </w:p>
    <w:p w14:paraId="4C78E63B" w14:textId="097EC6D1" w:rsidR="008F220F" w:rsidRPr="00E2107C" w:rsidRDefault="00895F32" w:rsidP="008F220F">
      <w:pPr>
        <w:pStyle w:val="Con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1. Глава Боготольского сельсовета</w:t>
      </w:r>
      <w:r w:rsidR="008F220F" w:rsidRPr="00E2107C">
        <w:rPr>
          <w:rFonts w:ascii="Times New Roman" w:hAnsi="Times New Roman" w:cs="Times New Roman"/>
          <w:sz w:val="28"/>
          <w:szCs w:val="28"/>
        </w:rPr>
        <w:t xml:space="preserve"> подписывает решение представительного органа об утверждении местного бюджета на очередной финансовый год и плановый период.</w:t>
      </w:r>
    </w:p>
    <w:p w14:paraId="5525529A" w14:textId="384BB92A"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 xml:space="preserve">2. Осуществляет иные полномочия в соответствии с федеральным законодательством и законодательством Красноярского края, а также в соответствии с нормативными правовыми актами органов </w:t>
      </w:r>
      <w:r w:rsidR="00895F32" w:rsidRPr="00E2107C">
        <w:rPr>
          <w:rFonts w:ascii="Times New Roman" w:hAnsi="Times New Roman" w:cs="Times New Roman"/>
          <w:sz w:val="28"/>
          <w:szCs w:val="28"/>
        </w:rPr>
        <w:t>местного самоуправления Боготольского сельсовета</w:t>
      </w:r>
      <w:r w:rsidRPr="00E2107C">
        <w:rPr>
          <w:rFonts w:ascii="Times New Roman" w:hAnsi="Times New Roman" w:cs="Times New Roman"/>
          <w:sz w:val="28"/>
          <w:szCs w:val="28"/>
        </w:rPr>
        <w:t>.</w:t>
      </w:r>
    </w:p>
    <w:p w14:paraId="13DED0BD" w14:textId="77777777" w:rsidR="008F220F" w:rsidRPr="00E2107C" w:rsidRDefault="008F220F" w:rsidP="008F220F">
      <w:pPr>
        <w:pStyle w:val="ConsNormal"/>
        <w:widowControl/>
        <w:ind w:firstLine="709"/>
        <w:jc w:val="both"/>
        <w:rPr>
          <w:rFonts w:ascii="Times New Roman" w:hAnsi="Times New Roman" w:cs="Times New Roman"/>
          <w:sz w:val="28"/>
          <w:szCs w:val="28"/>
        </w:rPr>
      </w:pPr>
    </w:p>
    <w:p w14:paraId="65FAA0A0" w14:textId="77777777" w:rsidR="008F220F" w:rsidRPr="00E2107C" w:rsidRDefault="008F220F" w:rsidP="008F220F">
      <w:pPr>
        <w:pStyle w:val="Con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Статья 4. Бюджетные полномочия местной администрации</w:t>
      </w:r>
    </w:p>
    <w:p w14:paraId="5AF0FC48" w14:textId="77777777" w:rsidR="008F220F" w:rsidRPr="00E2107C" w:rsidRDefault="008F220F" w:rsidP="008F220F">
      <w:pPr>
        <w:pStyle w:val="ConsNormal"/>
        <w:widowControl/>
        <w:ind w:firstLine="709"/>
        <w:jc w:val="both"/>
        <w:rPr>
          <w:rFonts w:ascii="Times New Roman" w:hAnsi="Times New Roman" w:cs="Times New Roman"/>
          <w:sz w:val="28"/>
          <w:szCs w:val="28"/>
        </w:rPr>
      </w:pPr>
    </w:p>
    <w:p w14:paraId="6A0B2E0B" w14:textId="77777777" w:rsidR="008F220F" w:rsidRPr="00E2107C" w:rsidRDefault="008F220F" w:rsidP="008F220F">
      <w:pPr>
        <w:pStyle w:val="Con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1. Местная администрация обладает следующими полномочиями:</w:t>
      </w:r>
    </w:p>
    <w:p w14:paraId="49F25EAC" w14:textId="77777777"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t>вносит в представительный орган проект местного бюджета и необходимые сопроводительные материалы, проекты решений о внесении изменений и дополнений в местный бюджет, об утверждении годового отчета об исполнении местного бюджета;</w:t>
      </w:r>
    </w:p>
    <w:p w14:paraId="7226BDEE" w14:textId="77777777"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t>устанавливает порядок формирования муниципального задания на оказание муниципальных услуг (выполнение работ) муниципальными учреждениями;</w:t>
      </w:r>
    </w:p>
    <w:p w14:paraId="53513E4F" w14:textId="77777777"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t>устанавливает порядок финансового обеспечения выполнения муниципальных заданий за счет средств местного бюджета;</w:t>
      </w:r>
    </w:p>
    <w:p w14:paraId="6ED0376F" w14:textId="77777777"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t>устанавливает порядок утверждения нормативных затрат на оказание муниципальных услуг;</w:t>
      </w:r>
    </w:p>
    <w:p w14:paraId="44EB9C41" w14:textId="77777777"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t>устанавливает порядок разработки, утверждения и реализации ведомственных целевых программ;</w:t>
      </w:r>
    </w:p>
    <w:p w14:paraId="1DD63811" w14:textId="77777777"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t>устанавливает порядок предоставления средств из местного бюджета при выполнении условий;</w:t>
      </w:r>
    </w:p>
    <w:p w14:paraId="3E319E78" w14:textId="77777777"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lastRenderedPageBreak/>
        <w:t>устанавливает порядок определения объема и предоставления субсидий некоммерческим организациям, не являющимся бюджетными учреждениями, из местного бюджета;</w:t>
      </w:r>
    </w:p>
    <w:p w14:paraId="10994793" w14:textId="77777777"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t>устанавливает порядок использования бюджетных ассигнований резервного фонда местной администрации;</w:t>
      </w:r>
    </w:p>
    <w:p w14:paraId="635B8E0B" w14:textId="77777777"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t>устанавливает порядок ведения реестра расходных обязательств;</w:t>
      </w:r>
    </w:p>
    <w:p w14:paraId="4A652C50" w14:textId="64040BFF"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eastAsia="Calibri" w:hAnsi="Times New Roman"/>
          <w:bCs/>
          <w:sz w:val="28"/>
          <w:szCs w:val="28"/>
        </w:rPr>
        <w:t>устанавливает правила (основания, условия и порядок) реструктуризации денежных обязательств (задолженности по денежным обязательствам) перед публично-правовым образованием</w:t>
      </w:r>
      <w:r w:rsidRPr="00E2107C">
        <w:rPr>
          <w:rFonts w:ascii="Times New Roman" w:hAnsi="Times New Roman" w:cs="Times New Roman"/>
          <w:sz w:val="28"/>
          <w:szCs w:val="28"/>
        </w:rPr>
        <w:t>;</w:t>
      </w:r>
    </w:p>
    <w:p w14:paraId="2661DD9E" w14:textId="711D1214"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t xml:space="preserve">осуществляет </w:t>
      </w:r>
      <w:r w:rsidR="006459F4" w:rsidRPr="00E2107C">
        <w:rPr>
          <w:rFonts w:ascii="Times New Roman" w:hAnsi="Times New Roman" w:cs="Times New Roman"/>
          <w:sz w:val="28"/>
          <w:szCs w:val="28"/>
        </w:rPr>
        <w:t>управление муниципальным долгом Боготольского сельсовета в соответствии с уставом Боготольского сельсовета</w:t>
      </w:r>
      <w:r w:rsidRPr="00E2107C">
        <w:rPr>
          <w:rFonts w:ascii="Times New Roman" w:hAnsi="Times New Roman" w:cs="Times New Roman"/>
          <w:sz w:val="28"/>
          <w:szCs w:val="28"/>
        </w:rPr>
        <w:t>;</w:t>
      </w:r>
    </w:p>
    <w:p w14:paraId="137FC719" w14:textId="005AF859"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t>осуществляет муниципальные заимствован</w:t>
      </w:r>
      <w:r w:rsidR="006459F4" w:rsidRPr="00E2107C">
        <w:rPr>
          <w:rFonts w:ascii="Times New Roman" w:hAnsi="Times New Roman" w:cs="Times New Roman"/>
          <w:sz w:val="28"/>
          <w:szCs w:val="28"/>
        </w:rPr>
        <w:t>ия от имени Боготольского сельсовета</w:t>
      </w:r>
      <w:r w:rsidRPr="00E2107C">
        <w:rPr>
          <w:rFonts w:ascii="Times New Roman" w:hAnsi="Times New Roman" w:cs="Times New Roman"/>
          <w:sz w:val="28"/>
          <w:szCs w:val="28"/>
        </w:rPr>
        <w:t>;</w:t>
      </w:r>
    </w:p>
    <w:p w14:paraId="2805D59D" w14:textId="292AB49C"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t xml:space="preserve">предоставляет </w:t>
      </w:r>
      <w:r w:rsidR="006459F4" w:rsidRPr="00E2107C">
        <w:rPr>
          <w:rFonts w:ascii="Times New Roman" w:hAnsi="Times New Roman" w:cs="Times New Roman"/>
          <w:sz w:val="28"/>
          <w:szCs w:val="28"/>
        </w:rPr>
        <w:t>муниципальные гарантии от имени Боготольского сельсовета</w:t>
      </w:r>
      <w:r w:rsidRPr="00E2107C">
        <w:rPr>
          <w:rFonts w:ascii="Times New Roman" w:hAnsi="Times New Roman" w:cs="Times New Roman"/>
          <w:sz w:val="28"/>
          <w:szCs w:val="28"/>
        </w:rPr>
        <w:t>;</w:t>
      </w:r>
    </w:p>
    <w:p w14:paraId="02E09F1D" w14:textId="77777777"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t>устанавливает состав информации, вносимой в муниципальную долговую книгу, порядок и срок ее внесения;</w:t>
      </w:r>
    </w:p>
    <w:p w14:paraId="7E44BC0D" w14:textId="161799A0"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t>устанавливает порядок осуществления бюджетных полномочий главных администраторов доходов бюджетной системы Российской Федерации, являющихся о</w:t>
      </w:r>
      <w:r w:rsidR="006459F4" w:rsidRPr="00E2107C">
        <w:rPr>
          <w:rFonts w:ascii="Times New Roman" w:hAnsi="Times New Roman" w:cs="Times New Roman"/>
          <w:sz w:val="28"/>
          <w:szCs w:val="28"/>
        </w:rPr>
        <w:t xml:space="preserve">рганами местного </w:t>
      </w:r>
      <w:proofErr w:type="gramStart"/>
      <w:r w:rsidR="006459F4" w:rsidRPr="00E2107C">
        <w:rPr>
          <w:rFonts w:ascii="Times New Roman" w:hAnsi="Times New Roman" w:cs="Times New Roman"/>
          <w:sz w:val="28"/>
          <w:szCs w:val="28"/>
        </w:rPr>
        <w:t>самоуправления  Боготольского</w:t>
      </w:r>
      <w:proofErr w:type="gramEnd"/>
      <w:r w:rsidR="006459F4" w:rsidRPr="00E2107C">
        <w:rPr>
          <w:rFonts w:ascii="Times New Roman" w:hAnsi="Times New Roman" w:cs="Times New Roman"/>
          <w:sz w:val="28"/>
          <w:szCs w:val="28"/>
        </w:rPr>
        <w:t xml:space="preserve"> сельсовета</w:t>
      </w:r>
      <w:r w:rsidRPr="00E2107C">
        <w:rPr>
          <w:rFonts w:ascii="Times New Roman" w:hAnsi="Times New Roman" w:cs="Times New Roman"/>
          <w:sz w:val="28"/>
          <w:szCs w:val="28"/>
        </w:rPr>
        <w:t xml:space="preserve"> и (или) находящимися в их ведении бюджетными учреждениями;</w:t>
      </w:r>
    </w:p>
    <w:p w14:paraId="4D56BDE5" w14:textId="77777777"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t>составляет проект местного бюджета;</w:t>
      </w:r>
    </w:p>
    <w:p w14:paraId="13BFD3A9" w14:textId="3208B6A4"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t>устанавливает порядок разработки прогноза со</w:t>
      </w:r>
      <w:r w:rsidR="006459F4" w:rsidRPr="00E2107C">
        <w:rPr>
          <w:rFonts w:ascii="Times New Roman" w:hAnsi="Times New Roman" w:cs="Times New Roman"/>
          <w:sz w:val="28"/>
          <w:szCs w:val="28"/>
        </w:rPr>
        <w:t>циально-экономического развития Боготольского сельсовета</w:t>
      </w:r>
      <w:r w:rsidRPr="00E2107C">
        <w:rPr>
          <w:rFonts w:ascii="Times New Roman" w:hAnsi="Times New Roman" w:cs="Times New Roman"/>
          <w:sz w:val="28"/>
          <w:szCs w:val="28"/>
        </w:rPr>
        <w:t>, одобряет прогноз со</w:t>
      </w:r>
      <w:r w:rsidR="006459F4" w:rsidRPr="00E2107C">
        <w:rPr>
          <w:rFonts w:ascii="Times New Roman" w:hAnsi="Times New Roman" w:cs="Times New Roman"/>
          <w:sz w:val="28"/>
          <w:szCs w:val="28"/>
        </w:rPr>
        <w:t>циально-экономического развития Боготольского сельсовета</w:t>
      </w:r>
      <w:r w:rsidRPr="00E2107C">
        <w:rPr>
          <w:rFonts w:ascii="Times New Roman" w:hAnsi="Times New Roman" w:cs="Times New Roman"/>
          <w:sz w:val="28"/>
          <w:szCs w:val="28"/>
        </w:rPr>
        <w:t>;</w:t>
      </w:r>
    </w:p>
    <w:p w14:paraId="4127A93A" w14:textId="77777777"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t>утверждает муниципальные программы (подпрограммы), реализуемые за счет средств местного бюджета;</w:t>
      </w:r>
    </w:p>
    <w:p w14:paraId="2993DDB4" w14:textId="77777777"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t>определяет сроки реализации муниципальных программ в установленном порядке;</w:t>
      </w:r>
    </w:p>
    <w:p w14:paraId="28AD0EBF" w14:textId="77777777"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t xml:space="preserve">устанавливает порядок принятия решений о разработке муниципальных программ и </w:t>
      </w:r>
      <w:proofErr w:type="gramStart"/>
      <w:r w:rsidRPr="00E2107C">
        <w:rPr>
          <w:rFonts w:ascii="Times New Roman" w:hAnsi="Times New Roman" w:cs="Times New Roman"/>
          <w:sz w:val="28"/>
          <w:szCs w:val="28"/>
        </w:rPr>
        <w:t>их формирования</w:t>
      </w:r>
      <w:proofErr w:type="gramEnd"/>
      <w:r w:rsidRPr="00E2107C">
        <w:rPr>
          <w:rFonts w:ascii="Times New Roman" w:hAnsi="Times New Roman" w:cs="Times New Roman"/>
          <w:sz w:val="28"/>
          <w:szCs w:val="28"/>
        </w:rPr>
        <w:t xml:space="preserve"> и реализации;</w:t>
      </w:r>
    </w:p>
    <w:p w14:paraId="121B6C63" w14:textId="77777777"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t>устанавливает порядок проведения оценки эффективности реализации муниципальных программ и ее критерии;</w:t>
      </w:r>
    </w:p>
    <w:p w14:paraId="4119D1E1" w14:textId="77777777"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t>устанавливает порядок и сроки составления проекта местного бюджета;</w:t>
      </w:r>
    </w:p>
    <w:p w14:paraId="16957C42" w14:textId="77777777"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t>обеспечивает исполнение местного бюджета;</w:t>
      </w:r>
    </w:p>
    <w:p w14:paraId="7FCCA971" w14:textId="77777777"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t>предоставляют информацию, необходимую для осуществления парламентского контроля, представительному органу в пределах их компетенции по бюджетным вопросам, установленной Конституцией Российской Федерации, Бюджетным кодексом РФ, иными нормативными правовыми актами Российской Федерации;</w:t>
      </w:r>
    </w:p>
    <w:p w14:paraId="698D6077" w14:textId="1E4BDFD4"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t>утверждает генеральные условия эмиссии и обращения</w:t>
      </w:r>
      <w:r w:rsidR="006459F4" w:rsidRPr="00E2107C">
        <w:rPr>
          <w:rFonts w:ascii="Times New Roman" w:hAnsi="Times New Roman" w:cs="Times New Roman"/>
          <w:sz w:val="28"/>
          <w:szCs w:val="28"/>
        </w:rPr>
        <w:t xml:space="preserve"> муниципальных ценных бумаг Боготольского сельсовета</w:t>
      </w:r>
      <w:r w:rsidRPr="00E2107C">
        <w:rPr>
          <w:rFonts w:ascii="Times New Roman" w:hAnsi="Times New Roman" w:cs="Times New Roman"/>
          <w:sz w:val="28"/>
          <w:szCs w:val="28"/>
        </w:rPr>
        <w:t>;</w:t>
      </w:r>
    </w:p>
    <w:p w14:paraId="6FBA9E5A" w14:textId="77777777"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t>организует бюджетный учет, составляет отчеты об исполнении местного бюджета;</w:t>
      </w:r>
    </w:p>
    <w:p w14:paraId="6559DCD4" w14:textId="77777777"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lastRenderedPageBreak/>
        <w:t>осуществляет бюджетные полномочия финансового органа, определенные Бюджетным кодексом Российской Федерации;</w:t>
      </w:r>
    </w:p>
    <w:p w14:paraId="43798DDA" w14:textId="77777777"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eastAsia="Calibri" w:hAnsi="Times New Roman" w:cs="Times New Roman"/>
          <w:bCs/>
          <w:sz w:val="28"/>
          <w:szCs w:val="28"/>
        </w:rPr>
        <w:t>утверждает перечень главных администраторов доходов местного бюджета в соответствии с общими требованиями, установленными Правительством Российской Федерации, а также требованиями Бюджетного кодекса Российской Федерации;</w:t>
      </w:r>
    </w:p>
    <w:p w14:paraId="2943C00F" w14:textId="77777777"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eastAsia="Calibri" w:hAnsi="Times New Roman" w:cs="Times New Roman"/>
          <w:bCs/>
          <w:sz w:val="28"/>
          <w:szCs w:val="28"/>
        </w:rPr>
        <w:t>утверждает перечень главных администраторов источников финансирования дефицита местного бюджета в соответствии с общими требованиями, установленными Правительством Российской Федерации, а также требованиями Бюджетного кодекса Российской Федерации;</w:t>
      </w:r>
    </w:p>
    <w:p w14:paraId="272BCD74" w14:textId="767C5AE7" w:rsidR="008F220F" w:rsidRPr="00E2107C" w:rsidRDefault="008F220F" w:rsidP="008F220F">
      <w:pPr>
        <w:pStyle w:val="ConsNormal"/>
        <w:widowControl/>
        <w:numPr>
          <w:ilvl w:val="1"/>
          <w:numId w:val="4"/>
        </w:numPr>
        <w:ind w:left="0"/>
        <w:jc w:val="both"/>
        <w:rPr>
          <w:rFonts w:ascii="Times New Roman" w:hAnsi="Times New Roman" w:cs="Times New Roman"/>
          <w:sz w:val="28"/>
          <w:szCs w:val="28"/>
        </w:rPr>
      </w:pPr>
      <w:r w:rsidRPr="00E2107C">
        <w:rPr>
          <w:rFonts w:ascii="Times New Roman" w:hAnsi="Times New Roman" w:cs="Times New Roman"/>
          <w:sz w:val="28"/>
          <w:szCs w:val="28"/>
        </w:rPr>
        <w:t>осуществляет иные полномочия в соответствии с федеральным закон</w:t>
      </w:r>
      <w:r w:rsidR="006459F4" w:rsidRPr="00E2107C">
        <w:rPr>
          <w:rFonts w:ascii="Times New Roman" w:hAnsi="Times New Roman" w:cs="Times New Roman"/>
          <w:sz w:val="28"/>
          <w:szCs w:val="28"/>
        </w:rPr>
        <w:t xml:space="preserve">одательством, законодательством Красноярского края </w:t>
      </w:r>
      <w:r w:rsidRPr="00E2107C">
        <w:rPr>
          <w:rFonts w:ascii="Times New Roman" w:hAnsi="Times New Roman" w:cs="Times New Roman"/>
          <w:sz w:val="28"/>
          <w:szCs w:val="28"/>
        </w:rPr>
        <w:t xml:space="preserve">нормативными правовыми актами </w:t>
      </w:r>
      <w:r w:rsidR="006459F4" w:rsidRPr="00E2107C">
        <w:rPr>
          <w:rFonts w:ascii="Times New Roman" w:hAnsi="Times New Roman" w:cs="Times New Roman"/>
          <w:sz w:val="28"/>
          <w:szCs w:val="28"/>
        </w:rPr>
        <w:t>органов местного самоуправления Боготольского сельсовета</w:t>
      </w:r>
      <w:r w:rsidRPr="00E2107C">
        <w:rPr>
          <w:rFonts w:ascii="Times New Roman" w:hAnsi="Times New Roman" w:cs="Times New Roman"/>
          <w:sz w:val="28"/>
          <w:szCs w:val="28"/>
        </w:rPr>
        <w:t>.</w:t>
      </w:r>
    </w:p>
    <w:p w14:paraId="567591FD" w14:textId="77777777" w:rsidR="008F220F" w:rsidRPr="00E2107C" w:rsidRDefault="008F220F" w:rsidP="008F220F">
      <w:pPr>
        <w:pStyle w:val="ConsNormal"/>
        <w:widowControl/>
        <w:ind w:firstLine="709"/>
        <w:jc w:val="both"/>
        <w:rPr>
          <w:rFonts w:ascii="Times New Roman" w:hAnsi="Times New Roman" w:cs="Times New Roman"/>
          <w:sz w:val="28"/>
          <w:szCs w:val="28"/>
        </w:rPr>
      </w:pPr>
    </w:p>
    <w:p w14:paraId="776E6F3F"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Статья 4.1. Бюджетные полномочия главного распорядителя (распорядителя) бюджетных средств</w:t>
      </w:r>
    </w:p>
    <w:p w14:paraId="62AECA02" w14:textId="77777777" w:rsidR="008F220F" w:rsidRPr="00E2107C" w:rsidRDefault="008F220F" w:rsidP="008F220F">
      <w:pPr>
        <w:pStyle w:val="ConsNormal"/>
        <w:ind w:firstLine="709"/>
        <w:jc w:val="both"/>
        <w:rPr>
          <w:rFonts w:ascii="Times New Roman" w:hAnsi="Times New Roman" w:cs="Times New Roman"/>
          <w:sz w:val="28"/>
          <w:szCs w:val="28"/>
        </w:rPr>
      </w:pPr>
    </w:p>
    <w:p w14:paraId="66888DF5"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1. Главный распорядитель бюджетных средств обладает следующими бюджетными полномочиями:</w:t>
      </w:r>
    </w:p>
    <w:p w14:paraId="1FBAEB0A"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14:paraId="60D79BD9"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2) формирует перечень подведомственных ему распорядителей и получателей бюджетных средств;</w:t>
      </w:r>
    </w:p>
    <w:p w14:paraId="4A82BD08"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14:paraId="149AB6A6"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4) осуществляет планирование соответствующих расходов бюджета, составляет обоснования бюджетных ассигнований;</w:t>
      </w:r>
    </w:p>
    <w:p w14:paraId="0E5DB083"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14:paraId="3B493987"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6) вносит предложения по формированию и изменению лимитов бюджетных обязательств;</w:t>
      </w:r>
    </w:p>
    <w:p w14:paraId="0330C2C5"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7) вносит предложения по формированию и изменению сводной бюджетной росписи;</w:t>
      </w:r>
    </w:p>
    <w:p w14:paraId="00ACA110"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8) определяет порядок утверждения бюджетных смет подведомственных получателей бюджетных средств, являющихся казенными учреждениями;</w:t>
      </w:r>
    </w:p>
    <w:p w14:paraId="79AB9DB5"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9) формирует и утверждает муниципальные задания;</w:t>
      </w:r>
    </w:p>
    <w:p w14:paraId="47CE10C0"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 xml:space="preserve">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w:t>
      </w:r>
      <w:r w:rsidRPr="00E2107C">
        <w:rPr>
          <w:rFonts w:ascii="Times New Roman" w:hAnsi="Times New Roman" w:cs="Times New Roman"/>
          <w:sz w:val="28"/>
          <w:szCs w:val="28"/>
        </w:rPr>
        <w:lastRenderedPageBreak/>
        <w:t>настоящим Кодексом, условий, целей и порядка, установленных при их предоставлении;</w:t>
      </w:r>
    </w:p>
    <w:p w14:paraId="4765610E"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11) формирует бюджетную отчетность главного распорядителя бюджетных средств;</w:t>
      </w:r>
    </w:p>
    <w:p w14:paraId="17491E9F"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11.1) отвечает от имени муниципального образования по денежным обязательствам подведомственных ему получателей бюджетных средств;</w:t>
      </w:r>
    </w:p>
    <w:p w14:paraId="6B2866A4"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12) 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14:paraId="07F69A37"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2. Распорядитель бюджетных средств обладает следующими бюджетными полномочиями:</w:t>
      </w:r>
    </w:p>
    <w:p w14:paraId="1A86F48B"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1) осуществляет планирование соответствующих расходов бюджета;</w:t>
      </w:r>
    </w:p>
    <w:p w14:paraId="466033B0"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14:paraId="73ABD3CE"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3) вносит предложения главному распорядителю бюджетных средств, в ведении которого находится, по формированию и изменению бюджетной росписи;</w:t>
      </w:r>
    </w:p>
    <w:p w14:paraId="21E9831E"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3.1)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Российской Федерации, условий, целей и порядка, установленных при их предоставлении;</w:t>
      </w:r>
    </w:p>
    <w:p w14:paraId="1657E45A"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4)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14:paraId="44E00AFD"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3. Главный распорядитель средств муниципального образования выступает в суде от имени муниципального образования в качестве представителя ответчика по искам к муниципальному образованию:</w:t>
      </w:r>
    </w:p>
    <w:p w14:paraId="621271E3"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14:paraId="78A7F378"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14:paraId="5E3432E9"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 xml:space="preserve">3) по иным искам к муниципальному образованию, по которым в соответствии с федеральным законом интересы соответствующего публично-правового образования представляет орган, осуществляющий в соответствии с бюджетным законодательством Российской Федерации полномочия </w:t>
      </w:r>
      <w:r w:rsidRPr="00E2107C">
        <w:rPr>
          <w:rFonts w:ascii="Times New Roman" w:hAnsi="Times New Roman" w:cs="Times New Roman"/>
          <w:sz w:val="28"/>
          <w:szCs w:val="28"/>
        </w:rPr>
        <w:lastRenderedPageBreak/>
        <w:t>главного распорядителя средств бюджета муниципального образования.</w:t>
      </w:r>
    </w:p>
    <w:p w14:paraId="1391F947" w14:textId="77777777" w:rsidR="008F220F" w:rsidRPr="00E2107C" w:rsidRDefault="008F220F" w:rsidP="008F220F">
      <w:pPr>
        <w:pStyle w:val="ConsNormal"/>
        <w:ind w:firstLine="709"/>
        <w:jc w:val="both"/>
        <w:rPr>
          <w:rFonts w:ascii="Times New Roman" w:hAnsi="Times New Roman" w:cs="Times New Roman"/>
          <w:sz w:val="28"/>
          <w:szCs w:val="28"/>
        </w:rPr>
      </w:pPr>
      <w:r w:rsidRPr="00E2107C">
        <w:rPr>
          <w:rFonts w:ascii="Times New Roman" w:hAnsi="Times New Roman" w:cs="Times New Roman"/>
          <w:sz w:val="28"/>
          <w:szCs w:val="28"/>
        </w:rPr>
        <w:t>3.1. Главный распорядитель средств бюджета муниципального образования выступает в суде от имени муниципального образования в качестве представителя истца по искам о взыскании денежных средств в порядке регресса в соответствии с пунктом 3.1 статьи 1081 Гражданского кодекса Российской Федерации к лицам, чьи действия (бездействие) повлекли возмещение вреда за счет казны муниципального образования.</w:t>
      </w:r>
    </w:p>
    <w:p w14:paraId="6214CA18" w14:textId="77777777" w:rsidR="008F220F" w:rsidRPr="00E2107C" w:rsidRDefault="008F220F" w:rsidP="008F220F">
      <w:pPr>
        <w:pStyle w:val="ConsNormal"/>
        <w:widowControl/>
        <w:ind w:firstLine="709"/>
        <w:jc w:val="both"/>
        <w:rPr>
          <w:rFonts w:ascii="Times New Roman" w:hAnsi="Times New Roman" w:cs="Times New Roman"/>
          <w:sz w:val="28"/>
          <w:szCs w:val="28"/>
        </w:rPr>
      </w:pPr>
    </w:p>
    <w:p w14:paraId="5299E87D" w14:textId="6453DB7E" w:rsidR="008F220F" w:rsidRPr="00E2107C" w:rsidRDefault="008F220F" w:rsidP="008F220F">
      <w:pPr>
        <w:pStyle w:val="ConsNormal"/>
        <w:widowControl/>
        <w:ind w:firstLine="709"/>
        <w:jc w:val="both"/>
        <w:rPr>
          <w:rStyle w:val="ae"/>
          <w:rFonts w:ascii="Times New Roman" w:eastAsiaTheme="minorEastAsia" w:hAnsi="Times New Roman" w:cs="Times New Roman"/>
          <w:b w:val="0"/>
          <w:i/>
          <w:color w:val="000000"/>
          <w:sz w:val="28"/>
          <w:szCs w:val="28"/>
          <w:shd w:val="clear" w:color="auto" w:fill="FFFFFF"/>
        </w:rPr>
      </w:pPr>
      <w:r w:rsidRPr="00E2107C">
        <w:rPr>
          <w:rFonts w:ascii="Times New Roman" w:hAnsi="Times New Roman" w:cs="Times New Roman"/>
          <w:sz w:val="28"/>
          <w:szCs w:val="28"/>
        </w:rPr>
        <w:t xml:space="preserve">Статья 5. </w:t>
      </w:r>
      <w:r w:rsidRPr="00E2107C">
        <w:rPr>
          <w:rStyle w:val="ae"/>
          <w:rFonts w:ascii="Times New Roman" w:eastAsiaTheme="minorEastAsia" w:hAnsi="Times New Roman" w:cs="Times New Roman"/>
          <w:b w:val="0"/>
          <w:color w:val="000000"/>
          <w:sz w:val="28"/>
          <w:szCs w:val="28"/>
          <w:shd w:val="clear" w:color="auto" w:fill="FFFFFF"/>
        </w:rPr>
        <w:t>Бюджетные полномочия иных у</w:t>
      </w:r>
      <w:r w:rsidR="006459F4" w:rsidRPr="00E2107C">
        <w:rPr>
          <w:rStyle w:val="ae"/>
          <w:rFonts w:ascii="Times New Roman" w:eastAsiaTheme="minorEastAsia" w:hAnsi="Times New Roman" w:cs="Times New Roman"/>
          <w:b w:val="0"/>
          <w:color w:val="000000"/>
          <w:sz w:val="28"/>
          <w:szCs w:val="28"/>
          <w:shd w:val="clear" w:color="auto" w:fill="FFFFFF"/>
        </w:rPr>
        <w:t>частников бюджетного процесса в Боготольском сельсовете</w:t>
      </w:r>
    </w:p>
    <w:p w14:paraId="7578E138" w14:textId="77777777" w:rsidR="008F220F" w:rsidRPr="00E2107C" w:rsidRDefault="008F220F" w:rsidP="008F220F">
      <w:pPr>
        <w:pStyle w:val="ConsNormal"/>
        <w:widowControl/>
        <w:ind w:firstLine="709"/>
        <w:jc w:val="both"/>
        <w:rPr>
          <w:rStyle w:val="ae"/>
          <w:rFonts w:ascii="Times New Roman" w:eastAsiaTheme="minorEastAsia" w:hAnsi="Times New Roman" w:cs="Times New Roman"/>
          <w:b w:val="0"/>
          <w:i/>
          <w:color w:val="000000"/>
          <w:sz w:val="28"/>
          <w:szCs w:val="28"/>
          <w:shd w:val="clear" w:color="auto" w:fill="FFFFFF"/>
        </w:rPr>
      </w:pPr>
    </w:p>
    <w:p w14:paraId="39650B11"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iCs/>
          <w:sz w:val="28"/>
          <w:szCs w:val="28"/>
        </w:rPr>
      </w:pPr>
      <w:r w:rsidRPr="00E2107C">
        <w:rPr>
          <w:rFonts w:ascii="Times New Roman" w:hAnsi="Times New Roman" w:cs="Times New Roman"/>
          <w:color w:val="000000"/>
          <w:sz w:val="28"/>
          <w:szCs w:val="28"/>
          <w:shd w:val="clear" w:color="auto" w:fill="FFFFFF"/>
        </w:rPr>
        <w:t>1. Бюджетные полномочия органов муниципального финансового контроля осуществляются</w:t>
      </w:r>
      <w:r w:rsidRPr="00E2107C">
        <w:rPr>
          <w:rFonts w:ascii="Times New Roman" w:hAnsi="Times New Roman" w:cs="Times New Roman"/>
          <w:iCs/>
          <w:sz w:val="28"/>
          <w:szCs w:val="28"/>
        </w:rPr>
        <w:t xml:space="preserve"> в соответствии с Бюджетным кодексом Российской Федерации.</w:t>
      </w:r>
    </w:p>
    <w:p w14:paraId="74667067"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rPr>
      </w:pPr>
      <w:r w:rsidRPr="00E2107C">
        <w:rPr>
          <w:rFonts w:ascii="Times New Roman" w:hAnsi="Times New Roman" w:cs="Times New Roman"/>
          <w:iCs/>
          <w:sz w:val="28"/>
          <w:szCs w:val="28"/>
        </w:rPr>
        <w:t xml:space="preserve">2. </w:t>
      </w:r>
      <w:r w:rsidRPr="00E2107C">
        <w:rPr>
          <w:rFonts w:ascii="Times New Roman" w:hAnsi="Times New Roman" w:cs="Times New Roman"/>
          <w:color w:val="000000"/>
          <w:sz w:val="28"/>
          <w:szCs w:val="28"/>
          <w:shd w:val="clear" w:color="auto" w:fill="FFFFFF"/>
        </w:rPr>
        <w:t>Бюджетные полномочия иных участников бюджетного процесса осуществляются в соответствии с Бюджетным кодексом Российской Федерации и принимаемыми в соответствии с ним нормативными правовыми актами, регулирующими бюджетные правоотношения.</w:t>
      </w:r>
    </w:p>
    <w:p w14:paraId="18F30878"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iCs/>
          <w:sz w:val="28"/>
          <w:szCs w:val="28"/>
        </w:rPr>
      </w:pPr>
    </w:p>
    <w:p w14:paraId="3E98B08C" w14:textId="77777777" w:rsidR="008F220F" w:rsidRPr="00E2107C" w:rsidRDefault="008F220F" w:rsidP="008F220F">
      <w:pPr>
        <w:pStyle w:val="Con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Глава 2. Доходы и расходы местного бюджета</w:t>
      </w:r>
    </w:p>
    <w:p w14:paraId="02B9B33F" w14:textId="77777777" w:rsidR="008F220F" w:rsidRPr="00E2107C" w:rsidRDefault="008F220F" w:rsidP="008F220F">
      <w:pPr>
        <w:pStyle w:val="ConsNormal"/>
        <w:widowControl/>
        <w:ind w:firstLine="709"/>
        <w:jc w:val="both"/>
        <w:rPr>
          <w:rFonts w:ascii="Times New Roman" w:hAnsi="Times New Roman" w:cs="Times New Roman"/>
          <w:sz w:val="28"/>
          <w:szCs w:val="28"/>
        </w:rPr>
      </w:pPr>
    </w:p>
    <w:p w14:paraId="291E16D5" w14:textId="77777777" w:rsidR="008F220F" w:rsidRPr="00E2107C" w:rsidRDefault="008F220F" w:rsidP="008F220F">
      <w:pPr>
        <w:pStyle w:val="Con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Статья 6. Доходы местного бюджета</w:t>
      </w:r>
    </w:p>
    <w:p w14:paraId="025EC3E6" w14:textId="77777777" w:rsidR="008F220F" w:rsidRPr="00E2107C" w:rsidRDefault="008F220F" w:rsidP="008F220F">
      <w:pPr>
        <w:pStyle w:val="ConsNormal"/>
        <w:widowControl/>
        <w:ind w:firstLine="709"/>
        <w:jc w:val="both"/>
        <w:rPr>
          <w:rFonts w:ascii="Times New Roman" w:hAnsi="Times New Roman" w:cs="Times New Roman"/>
          <w:sz w:val="28"/>
          <w:szCs w:val="28"/>
        </w:rPr>
      </w:pPr>
    </w:p>
    <w:p w14:paraId="088E02DC" w14:textId="77777777" w:rsidR="008F220F" w:rsidRPr="00E2107C" w:rsidRDefault="008F220F" w:rsidP="008F220F">
      <w:pPr>
        <w:pStyle w:val="ConsNormal"/>
        <w:widowControl/>
        <w:numPr>
          <w:ilvl w:val="0"/>
          <w:numId w:val="9"/>
        </w:numPr>
        <w:jc w:val="both"/>
        <w:rPr>
          <w:rFonts w:ascii="Times New Roman" w:hAnsi="Times New Roman" w:cs="Times New Roman"/>
          <w:color w:val="000000"/>
          <w:sz w:val="28"/>
          <w:szCs w:val="28"/>
        </w:rPr>
      </w:pPr>
      <w:r w:rsidRPr="00E2107C">
        <w:rPr>
          <w:rFonts w:ascii="Times New Roman" w:hAnsi="Times New Roman" w:cs="Times New Roman"/>
          <w:color w:val="000000"/>
          <w:sz w:val="28"/>
          <w:szCs w:val="28"/>
          <w:shd w:val="clear" w:color="auto" w:fill="FFFFFF"/>
        </w:rPr>
        <w:t>Доходы местного бюджета формируются за счет налоговых, неналоговых доходов и безвозмездных поступлений, подлежащих зачислению в местный бюджет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14:paraId="4B105D28" w14:textId="61A693B4" w:rsidR="008F220F" w:rsidRPr="00E2107C" w:rsidRDefault="008F220F" w:rsidP="008F220F">
      <w:pPr>
        <w:numPr>
          <w:ilvl w:val="0"/>
          <w:numId w:val="9"/>
        </w:numPr>
        <w:spacing w:after="0" w:line="240" w:lineRule="auto"/>
        <w:jc w:val="both"/>
        <w:rPr>
          <w:rFonts w:ascii="Times New Roman" w:hAnsi="Times New Roman" w:cs="Times New Roman"/>
          <w:sz w:val="28"/>
          <w:szCs w:val="28"/>
        </w:rPr>
      </w:pPr>
      <w:r w:rsidRPr="00E2107C">
        <w:rPr>
          <w:rFonts w:ascii="Times New Roman" w:hAnsi="Times New Roman" w:cs="Times New Roman"/>
          <w:sz w:val="28"/>
          <w:szCs w:val="28"/>
        </w:rPr>
        <w:t xml:space="preserve">Муниципальные правовые акты представительного органа о </w:t>
      </w:r>
      <w:r w:rsidRPr="00E2107C">
        <w:rPr>
          <w:rStyle w:val="f"/>
          <w:rFonts w:ascii="Times New Roman" w:hAnsi="Times New Roman" w:cs="Times New Roman"/>
          <w:sz w:val="28"/>
          <w:szCs w:val="28"/>
        </w:rPr>
        <w:t>внесении изменений</w:t>
      </w:r>
      <w:r w:rsidRPr="00E2107C">
        <w:rPr>
          <w:rFonts w:ascii="Times New Roman" w:hAnsi="Times New Roman" w:cs="Times New Roman"/>
          <w:sz w:val="28"/>
          <w:szCs w:val="28"/>
        </w:rPr>
        <w:t xml:space="preserve"> в муниципальные правовые акты о местных налогах, муниципальные правовые акты представительного органа, регулирующие бюджетные правоотношения, приводящие к </w:t>
      </w:r>
      <w:r w:rsidRPr="00E2107C">
        <w:rPr>
          <w:rStyle w:val="f"/>
          <w:rFonts w:ascii="Times New Roman" w:hAnsi="Times New Roman" w:cs="Times New Roman"/>
          <w:sz w:val="28"/>
          <w:szCs w:val="28"/>
        </w:rPr>
        <w:t>изменению</w:t>
      </w:r>
      <w:r w:rsidRPr="00E2107C">
        <w:rPr>
          <w:rFonts w:ascii="Times New Roman" w:hAnsi="Times New Roman" w:cs="Times New Roman"/>
          <w:sz w:val="28"/>
          <w:szCs w:val="28"/>
        </w:rPr>
        <w:t xml:space="preserve"> доходов бюджетов бюджетной системы Российской Федерации, вступающие в силу в очередном финансовом году и плановом </w:t>
      </w:r>
      <w:r w:rsidR="006E79BA" w:rsidRPr="00E2107C">
        <w:rPr>
          <w:rFonts w:ascii="Times New Roman" w:hAnsi="Times New Roman" w:cs="Times New Roman"/>
          <w:sz w:val="28"/>
          <w:szCs w:val="28"/>
        </w:rPr>
        <w:t>периоде, должны быть приняты до 15 ноября.</w:t>
      </w:r>
    </w:p>
    <w:p w14:paraId="4DD2B0F2" w14:textId="77777777" w:rsidR="008F220F" w:rsidRPr="00E2107C" w:rsidRDefault="008F220F" w:rsidP="008F220F">
      <w:pPr>
        <w:numPr>
          <w:ilvl w:val="0"/>
          <w:numId w:val="9"/>
        </w:numPr>
        <w:spacing w:after="0" w:line="240" w:lineRule="auto"/>
        <w:jc w:val="both"/>
        <w:rPr>
          <w:rFonts w:ascii="Times New Roman" w:hAnsi="Times New Roman" w:cs="Times New Roman"/>
          <w:sz w:val="28"/>
          <w:szCs w:val="28"/>
        </w:rPr>
      </w:pPr>
      <w:r w:rsidRPr="00E2107C">
        <w:rPr>
          <w:rFonts w:ascii="Times New Roman" w:hAnsi="Times New Roman" w:cs="Times New Roman"/>
          <w:sz w:val="28"/>
          <w:szCs w:val="28"/>
        </w:rPr>
        <w:t>Нормативные правовые акты, муниципальные правовые акты, договоры, в соответствии с которыми уплачиваются платежи, являющиеся источниками неналоговых доходов бюджетов, должны предусматривать положения о порядке их исчисления, размерах, сроках и (или) об условиях их уплаты.</w:t>
      </w:r>
    </w:p>
    <w:p w14:paraId="26DB1446" w14:textId="77777777" w:rsidR="008F220F" w:rsidRPr="00E2107C" w:rsidRDefault="008F220F" w:rsidP="008F220F">
      <w:pPr>
        <w:spacing w:after="0" w:line="240" w:lineRule="auto"/>
        <w:jc w:val="both"/>
        <w:rPr>
          <w:rFonts w:ascii="Times New Roman" w:hAnsi="Times New Roman" w:cs="Times New Roman"/>
          <w:sz w:val="28"/>
          <w:szCs w:val="28"/>
        </w:rPr>
      </w:pPr>
    </w:p>
    <w:p w14:paraId="3DA58B89" w14:textId="77777777" w:rsidR="008F220F" w:rsidRPr="00E2107C" w:rsidRDefault="008F220F" w:rsidP="008F220F">
      <w:pPr>
        <w:spacing w:after="0" w:line="240" w:lineRule="auto"/>
        <w:ind w:firstLine="709"/>
        <w:jc w:val="both"/>
        <w:rPr>
          <w:rStyle w:val="ae"/>
          <w:rFonts w:ascii="Times New Roman" w:hAnsi="Times New Roman" w:cs="Times New Roman"/>
          <w:b w:val="0"/>
          <w:color w:val="000000"/>
          <w:sz w:val="28"/>
          <w:szCs w:val="28"/>
          <w:shd w:val="clear" w:color="auto" w:fill="FFFFFF"/>
        </w:rPr>
      </w:pPr>
      <w:r w:rsidRPr="00E2107C">
        <w:rPr>
          <w:rFonts w:ascii="Times New Roman" w:hAnsi="Times New Roman" w:cs="Times New Roman"/>
          <w:sz w:val="28"/>
          <w:szCs w:val="28"/>
        </w:rPr>
        <w:t xml:space="preserve">Статья 7. </w:t>
      </w:r>
      <w:r w:rsidRPr="00E2107C">
        <w:rPr>
          <w:rStyle w:val="ae"/>
          <w:rFonts w:ascii="Times New Roman" w:hAnsi="Times New Roman" w:cs="Times New Roman"/>
          <w:b w:val="0"/>
          <w:color w:val="000000"/>
          <w:sz w:val="28"/>
          <w:szCs w:val="28"/>
          <w:shd w:val="clear" w:color="auto" w:fill="FFFFFF"/>
        </w:rPr>
        <w:t>Формирование расходов местного бюджета</w:t>
      </w:r>
    </w:p>
    <w:p w14:paraId="12E6D2E6" w14:textId="77777777" w:rsidR="008F220F" w:rsidRPr="00E2107C" w:rsidRDefault="008F220F" w:rsidP="008F220F">
      <w:pPr>
        <w:spacing w:after="0" w:line="240" w:lineRule="auto"/>
        <w:ind w:firstLine="709"/>
        <w:jc w:val="both"/>
        <w:rPr>
          <w:rStyle w:val="ae"/>
          <w:rFonts w:ascii="Times New Roman" w:hAnsi="Times New Roman" w:cs="Times New Roman"/>
          <w:b w:val="0"/>
          <w:color w:val="000000"/>
          <w:sz w:val="28"/>
          <w:szCs w:val="28"/>
          <w:shd w:val="clear" w:color="auto" w:fill="FFFFFF"/>
        </w:rPr>
      </w:pPr>
    </w:p>
    <w:p w14:paraId="3C358A03" w14:textId="77777777" w:rsidR="008F220F" w:rsidRPr="00E2107C" w:rsidRDefault="008F220F" w:rsidP="008F220F">
      <w:pPr>
        <w:numPr>
          <w:ilvl w:val="0"/>
          <w:numId w:val="10"/>
        </w:numPr>
        <w:spacing w:after="0" w:line="240" w:lineRule="auto"/>
        <w:jc w:val="both"/>
        <w:rPr>
          <w:rFonts w:ascii="Times New Roman" w:hAnsi="Times New Roman" w:cs="Times New Roman"/>
          <w:sz w:val="28"/>
          <w:szCs w:val="28"/>
        </w:rPr>
      </w:pPr>
      <w:r w:rsidRPr="00E2107C">
        <w:rPr>
          <w:rFonts w:ascii="Times New Roman" w:hAnsi="Times New Roman" w:cs="Times New Roman"/>
          <w:color w:val="000000"/>
          <w:sz w:val="28"/>
          <w:szCs w:val="28"/>
          <w:shd w:val="clear" w:color="auto" w:fill="FFFFFF"/>
        </w:rPr>
        <w:t xml:space="preserve">Формирование расходов местного бюджета осуществляется в соответствии с расходными обязательствами, обусловленными установленным законодательством Российской Федерации разграничением </w:t>
      </w:r>
      <w:r w:rsidRPr="00E2107C">
        <w:rPr>
          <w:rFonts w:ascii="Times New Roman" w:hAnsi="Times New Roman" w:cs="Times New Roman"/>
          <w:color w:val="000000"/>
          <w:sz w:val="28"/>
          <w:szCs w:val="28"/>
          <w:shd w:val="clear" w:color="auto" w:fill="FFFFFF"/>
        </w:rPr>
        <w:lastRenderedPageBreak/>
        <w:t>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международным и иным договорам и соглашениям должно происходить в очередном финансовом году и плановом периоде за счет средств местного бюджета.</w:t>
      </w:r>
    </w:p>
    <w:p w14:paraId="6CFC615D" w14:textId="77777777" w:rsidR="008F220F" w:rsidRPr="00E2107C" w:rsidRDefault="008F220F" w:rsidP="008F220F">
      <w:pPr>
        <w:numPr>
          <w:ilvl w:val="0"/>
          <w:numId w:val="10"/>
        </w:numPr>
        <w:spacing w:after="0" w:line="240" w:lineRule="auto"/>
        <w:jc w:val="both"/>
        <w:rPr>
          <w:rFonts w:ascii="Times New Roman" w:hAnsi="Times New Roman" w:cs="Times New Roman"/>
          <w:sz w:val="28"/>
          <w:szCs w:val="28"/>
        </w:rPr>
      </w:pPr>
      <w:r w:rsidRPr="00E2107C">
        <w:rPr>
          <w:rFonts w:ascii="Times New Roman" w:hAnsi="Times New Roman" w:cs="Times New Roman"/>
          <w:color w:val="000000"/>
          <w:sz w:val="28"/>
          <w:szCs w:val="28"/>
          <w:shd w:val="clear" w:color="auto" w:fill="FFFFFF"/>
        </w:rPr>
        <w:t>Бюджетные ассигнования из местного бюджета предоставляются в формах, установленных Бюджетным кодексом Российской Федерации.</w:t>
      </w:r>
    </w:p>
    <w:p w14:paraId="2930298B" w14:textId="77777777" w:rsidR="008F220F" w:rsidRPr="00E2107C" w:rsidRDefault="008F220F" w:rsidP="008F220F">
      <w:pPr>
        <w:spacing w:after="0" w:line="240" w:lineRule="auto"/>
        <w:ind w:left="709"/>
        <w:jc w:val="both"/>
        <w:rPr>
          <w:rFonts w:ascii="Times New Roman" w:hAnsi="Times New Roman" w:cs="Times New Roman"/>
          <w:sz w:val="28"/>
          <w:szCs w:val="28"/>
        </w:rPr>
      </w:pPr>
    </w:p>
    <w:p w14:paraId="37B67D9B" w14:textId="77777777" w:rsidR="008F220F" w:rsidRPr="00E2107C" w:rsidRDefault="008F220F" w:rsidP="008F220F">
      <w:pPr>
        <w:pStyle w:val="Con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Статья 8. Резервный фонд местной администрации</w:t>
      </w:r>
    </w:p>
    <w:p w14:paraId="6EFD816A" w14:textId="77777777" w:rsidR="008F220F" w:rsidRPr="00E2107C" w:rsidRDefault="008F220F" w:rsidP="008F220F">
      <w:pPr>
        <w:pStyle w:val="ConsNormal"/>
        <w:widowControl/>
        <w:ind w:firstLine="709"/>
        <w:jc w:val="both"/>
        <w:rPr>
          <w:rFonts w:ascii="Times New Roman" w:hAnsi="Times New Roman" w:cs="Times New Roman"/>
          <w:sz w:val="28"/>
          <w:szCs w:val="28"/>
        </w:rPr>
      </w:pPr>
    </w:p>
    <w:p w14:paraId="0E5AC51C" w14:textId="77777777" w:rsidR="008F220F" w:rsidRPr="00E2107C" w:rsidRDefault="008F220F" w:rsidP="008F220F">
      <w:pPr>
        <w:pStyle w:val="ConsNormal"/>
        <w:widowControl/>
        <w:numPr>
          <w:ilvl w:val="0"/>
          <w:numId w:val="2"/>
        </w:numPr>
        <w:jc w:val="both"/>
        <w:rPr>
          <w:rFonts w:ascii="Times New Roman" w:hAnsi="Times New Roman" w:cs="Times New Roman"/>
          <w:sz w:val="28"/>
          <w:szCs w:val="28"/>
        </w:rPr>
      </w:pPr>
      <w:r w:rsidRPr="00E2107C">
        <w:rPr>
          <w:rFonts w:ascii="Times New Roman" w:hAnsi="Times New Roman" w:cs="Times New Roman"/>
          <w:sz w:val="28"/>
          <w:szCs w:val="28"/>
        </w:rPr>
        <w:t xml:space="preserve">В расходной части местного бюджета предусматривается создание резервного фонда местной администрации. </w:t>
      </w:r>
    </w:p>
    <w:p w14:paraId="4B48718D" w14:textId="4E7D56ED" w:rsidR="008F220F" w:rsidRPr="00E2107C" w:rsidRDefault="008F220F" w:rsidP="008F220F">
      <w:pPr>
        <w:pStyle w:val="Con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 xml:space="preserve">Размер резервного фонда местной администрации устанавливается решением представительного органа о местном бюджете на очередной финансовый год. </w:t>
      </w:r>
    </w:p>
    <w:p w14:paraId="353918C6" w14:textId="77777777" w:rsidR="008F220F" w:rsidRPr="00E2107C" w:rsidRDefault="008F220F" w:rsidP="008F220F">
      <w:pPr>
        <w:pStyle w:val="ConsNormal"/>
        <w:widowControl/>
        <w:numPr>
          <w:ilvl w:val="0"/>
          <w:numId w:val="2"/>
        </w:numPr>
        <w:jc w:val="both"/>
        <w:rPr>
          <w:rFonts w:ascii="Times New Roman" w:hAnsi="Times New Roman" w:cs="Times New Roman"/>
          <w:sz w:val="28"/>
          <w:szCs w:val="28"/>
        </w:rPr>
      </w:pPr>
      <w:r w:rsidRPr="00E2107C">
        <w:rPr>
          <w:rFonts w:ascii="Times New Roman" w:hAnsi="Times New Roman" w:cs="Times New Roman"/>
          <w:sz w:val="28"/>
          <w:szCs w:val="28"/>
        </w:rPr>
        <w:t>Средства резервного фонда местной администрации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а также на иные мероприятия, предусмотренные порядком, указанным в пункте 6 статьи 81 БК РФ.</w:t>
      </w:r>
    </w:p>
    <w:p w14:paraId="6A7822A4" w14:textId="77777777" w:rsidR="008F220F" w:rsidRPr="00E2107C" w:rsidRDefault="008F220F" w:rsidP="008F220F">
      <w:pPr>
        <w:numPr>
          <w:ilvl w:val="0"/>
          <w:numId w:val="2"/>
        </w:numPr>
        <w:autoSpaceDE w:val="0"/>
        <w:autoSpaceDN w:val="0"/>
        <w:adjustRightInd w:val="0"/>
        <w:spacing w:after="0" w:line="240" w:lineRule="auto"/>
        <w:jc w:val="both"/>
        <w:rPr>
          <w:rFonts w:ascii="Times New Roman" w:hAnsi="Times New Roman" w:cs="Times New Roman"/>
          <w:sz w:val="28"/>
          <w:szCs w:val="28"/>
        </w:rPr>
      </w:pPr>
      <w:r w:rsidRPr="00E2107C">
        <w:rPr>
          <w:rFonts w:ascii="Times New Roman" w:hAnsi="Times New Roman" w:cs="Times New Roman"/>
          <w:sz w:val="28"/>
          <w:szCs w:val="28"/>
        </w:rPr>
        <w:t>Порядок использования бюджетных ассигнований резервного фонда местной администрации устанавливается местной администрацией.</w:t>
      </w:r>
    </w:p>
    <w:p w14:paraId="1DD5EF0E"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 xml:space="preserve">Бюджетные ассигнования резервного фонда местной администрации, предусмотренные в составе местного бюджета, используются по решению местной администрации. </w:t>
      </w:r>
    </w:p>
    <w:p w14:paraId="3340C121"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4. Отчет об использовании бюджетных ассигнований резервного фонда местной администрации прилагается к годовому отчету об исполнении местного бюджета.</w:t>
      </w:r>
    </w:p>
    <w:p w14:paraId="563DEF0C"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p>
    <w:p w14:paraId="210873F5" w14:textId="77777777" w:rsidR="008F220F" w:rsidRPr="00E2107C" w:rsidRDefault="008F220F" w:rsidP="008F220F">
      <w:pPr>
        <w:pStyle w:val="Con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 xml:space="preserve">Статья 9. Осуществление расходов, не предусмотренных местным бюджетом </w:t>
      </w:r>
    </w:p>
    <w:p w14:paraId="5C553440" w14:textId="77777777" w:rsidR="008F220F" w:rsidRPr="00E2107C" w:rsidRDefault="008F220F" w:rsidP="008F220F">
      <w:pPr>
        <w:pStyle w:val="ConsNormal"/>
        <w:widowControl/>
        <w:ind w:firstLine="709"/>
        <w:jc w:val="both"/>
        <w:rPr>
          <w:rFonts w:ascii="Times New Roman" w:hAnsi="Times New Roman" w:cs="Times New Roman"/>
          <w:sz w:val="28"/>
          <w:szCs w:val="28"/>
        </w:rPr>
      </w:pPr>
    </w:p>
    <w:p w14:paraId="4BC26892"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1. Если принимается закон или другой нормативный правовой акт, предусматривающий увеличение расходных обязательств по существующим видам расходных обязательств или введение новых видов расходных обязательств, которые до его принятия не исполнялись ни одним публично-правовым образованием, указанный нормативный правовой акт должен содержать нормы, определяющие источники и порядок исполнения новых видов расходных обязательств, в том числе в случае необходимости порядок передачи финансовых ресурсов на новые виды расходных обязательств в местный бюджет.</w:t>
      </w:r>
    </w:p>
    <w:p w14:paraId="7C328366"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 xml:space="preserve">2. Выделение бюджетных ассигнований на принятие новых видов расходных обязательств или увеличение бюджетных ассигнований на </w:t>
      </w:r>
      <w:r w:rsidRPr="00E2107C">
        <w:rPr>
          <w:rFonts w:ascii="Times New Roman" w:hAnsi="Times New Roman" w:cs="Times New Roman"/>
          <w:sz w:val="28"/>
          <w:szCs w:val="28"/>
        </w:rPr>
        <w:lastRenderedPageBreak/>
        <w:t>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представительного органа о местном бюджете  либо в текущем финансовом году после внесения соответствующих изменений в решение представительного органа о местном бюджете при наличии соответствующих источников дополнительных поступлений в местный бюджет и (или) при сокращении бюджетных ассигнований по отдельным статьям расходов местного бюджета.</w:t>
      </w:r>
    </w:p>
    <w:p w14:paraId="38E7E281" w14:textId="77777777" w:rsidR="008F220F" w:rsidRPr="00E2107C" w:rsidRDefault="008F220F" w:rsidP="008F220F">
      <w:pPr>
        <w:autoSpaceDE w:val="0"/>
        <w:autoSpaceDN w:val="0"/>
        <w:adjustRightInd w:val="0"/>
        <w:spacing w:after="0" w:line="240" w:lineRule="auto"/>
        <w:ind w:firstLine="709"/>
        <w:jc w:val="both"/>
        <w:outlineLvl w:val="0"/>
        <w:rPr>
          <w:rFonts w:ascii="Times New Roman" w:hAnsi="Times New Roman" w:cs="Times New Roman"/>
          <w:sz w:val="28"/>
          <w:szCs w:val="28"/>
        </w:rPr>
      </w:pPr>
    </w:p>
    <w:p w14:paraId="32E951D8" w14:textId="77777777" w:rsidR="008F220F" w:rsidRPr="00E2107C" w:rsidRDefault="008F220F" w:rsidP="008F220F">
      <w:pPr>
        <w:spacing w:after="0" w:line="240" w:lineRule="auto"/>
        <w:ind w:firstLine="709"/>
        <w:jc w:val="center"/>
        <w:rPr>
          <w:rFonts w:ascii="Times New Roman" w:hAnsi="Times New Roman" w:cs="Times New Roman"/>
          <w:sz w:val="28"/>
          <w:szCs w:val="28"/>
        </w:rPr>
      </w:pPr>
      <w:r w:rsidRPr="00E2107C">
        <w:rPr>
          <w:rFonts w:ascii="Times New Roman" w:hAnsi="Times New Roman" w:cs="Times New Roman"/>
          <w:sz w:val="28"/>
          <w:szCs w:val="28"/>
        </w:rPr>
        <w:t xml:space="preserve">Глава 3. Составление проекта местного бюджета </w:t>
      </w:r>
    </w:p>
    <w:p w14:paraId="3BF5A349" w14:textId="77777777" w:rsidR="008F220F" w:rsidRPr="00E2107C" w:rsidRDefault="008F220F" w:rsidP="008F220F">
      <w:pPr>
        <w:spacing w:after="0" w:line="240" w:lineRule="auto"/>
        <w:ind w:firstLine="709"/>
        <w:jc w:val="center"/>
        <w:rPr>
          <w:rFonts w:ascii="Times New Roman" w:hAnsi="Times New Roman" w:cs="Times New Roman"/>
          <w:sz w:val="28"/>
          <w:szCs w:val="28"/>
        </w:rPr>
      </w:pPr>
    </w:p>
    <w:p w14:paraId="5985FCDD" w14:textId="77777777" w:rsidR="008F220F" w:rsidRPr="00E2107C" w:rsidRDefault="008F220F" w:rsidP="008F220F">
      <w:pPr>
        <w:pStyle w:val="Con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Статья 10. Основы составления проекта местного бюджета</w:t>
      </w:r>
    </w:p>
    <w:p w14:paraId="04427FDB" w14:textId="77777777" w:rsidR="008F220F" w:rsidRPr="00E2107C" w:rsidRDefault="008F220F" w:rsidP="008F220F">
      <w:pPr>
        <w:pStyle w:val="ConsNormal"/>
        <w:widowControl/>
        <w:ind w:firstLine="709"/>
        <w:jc w:val="both"/>
        <w:rPr>
          <w:rFonts w:ascii="Times New Roman" w:hAnsi="Times New Roman" w:cs="Times New Roman"/>
          <w:sz w:val="28"/>
          <w:szCs w:val="28"/>
        </w:rPr>
      </w:pPr>
    </w:p>
    <w:p w14:paraId="062FB8AC" w14:textId="5AF6D042" w:rsidR="008F220F" w:rsidRPr="00E2107C" w:rsidRDefault="008F220F" w:rsidP="008F220F">
      <w:pPr>
        <w:numPr>
          <w:ilvl w:val="1"/>
          <w:numId w:val="5"/>
        </w:numPr>
        <w:autoSpaceDE w:val="0"/>
        <w:autoSpaceDN w:val="0"/>
        <w:adjustRightInd w:val="0"/>
        <w:spacing w:after="0" w:line="240" w:lineRule="auto"/>
        <w:jc w:val="both"/>
        <w:rPr>
          <w:rFonts w:ascii="Times New Roman" w:hAnsi="Times New Roman" w:cs="Times New Roman"/>
          <w:sz w:val="28"/>
          <w:szCs w:val="28"/>
        </w:rPr>
      </w:pPr>
      <w:r w:rsidRPr="00E2107C">
        <w:rPr>
          <w:rFonts w:ascii="Times New Roman" w:hAnsi="Times New Roman" w:cs="Times New Roman"/>
          <w:sz w:val="28"/>
          <w:szCs w:val="28"/>
        </w:rPr>
        <w:t>Проект местного бюджета составляется на основе прогноза со</w:t>
      </w:r>
      <w:r w:rsidR="006E79BA" w:rsidRPr="00E2107C">
        <w:rPr>
          <w:rFonts w:ascii="Times New Roman" w:hAnsi="Times New Roman" w:cs="Times New Roman"/>
          <w:sz w:val="28"/>
          <w:szCs w:val="28"/>
        </w:rPr>
        <w:t>циально-экономического развития Боготольского сельсовета</w:t>
      </w:r>
      <w:r w:rsidRPr="00E2107C">
        <w:rPr>
          <w:rFonts w:ascii="Times New Roman" w:hAnsi="Times New Roman" w:cs="Times New Roman"/>
          <w:sz w:val="28"/>
          <w:szCs w:val="28"/>
        </w:rPr>
        <w:t xml:space="preserve"> в целях финансового обеспечения его расходных обязательств. Порядок и сроки составления проекта местного бюджета устанавливаются местной администрацией в соответствии с Бюджетным кодексом Российской Федерации и решениями представительного органа, принятыми с соблюдением норм Бюджетного кодекса Российской Федерации. </w:t>
      </w:r>
    </w:p>
    <w:p w14:paraId="6FCC563A" w14:textId="77777777" w:rsidR="008F220F" w:rsidRPr="00E2107C" w:rsidRDefault="008F220F" w:rsidP="008F220F">
      <w:pPr>
        <w:pStyle w:val="ConsNormal"/>
        <w:widowControl/>
        <w:numPr>
          <w:ilvl w:val="1"/>
          <w:numId w:val="5"/>
        </w:numPr>
        <w:jc w:val="both"/>
        <w:rPr>
          <w:rFonts w:ascii="Times New Roman" w:hAnsi="Times New Roman" w:cs="Times New Roman"/>
          <w:sz w:val="28"/>
          <w:szCs w:val="28"/>
        </w:rPr>
      </w:pPr>
      <w:r w:rsidRPr="00E2107C">
        <w:rPr>
          <w:rFonts w:ascii="Times New Roman" w:hAnsi="Times New Roman" w:cs="Times New Roman"/>
          <w:sz w:val="28"/>
          <w:szCs w:val="28"/>
        </w:rPr>
        <w:t>Проект местного бюджета составляется и утверждается сроком на три года (очередной финансовый год и плановый период) в соответствии с муниципальным правовым актом представительного органа, за исключением решения о бюджете.</w:t>
      </w:r>
    </w:p>
    <w:p w14:paraId="0D14F4AC" w14:textId="77777777" w:rsidR="008F220F" w:rsidRPr="00E2107C" w:rsidRDefault="008F220F" w:rsidP="008F220F">
      <w:pPr>
        <w:pStyle w:val="ConsNormal"/>
        <w:widowControl/>
        <w:ind w:firstLine="709"/>
        <w:jc w:val="both"/>
        <w:rPr>
          <w:rFonts w:ascii="Times New Roman" w:hAnsi="Times New Roman" w:cs="Times New Roman"/>
          <w:sz w:val="28"/>
          <w:szCs w:val="28"/>
        </w:rPr>
      </w:pPr>
    </w:p>
    <w:p w14:paraId="77FB18DD" w14:textId="77777777" w:rsidR="008F220F" w:rsidRPr="00E2107C" w:rsidRDefault="008F220F" w:rsidP="008F220F">
      <w:pPr>
        <w:pStyle w:val="Con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Статья 11. Организация работы по составлению проекта местного бюджета</w:t>
      </w:r>
    </w:p>
    <w:p w14:paraId="76F5C0D5" w14:textId="77777777" w:rsidR="008F220F" w:rsidRPr="00E2107C" w:rsidRDefault="008F220F" w:rsidP="008F220F">
      <w:pPr>
        <w:pStyle w:val="ConsNormal"/>
        <w:widowControl/>
        <w:ind w:firstLine="709"/>
        <w:jc w:val="both"/>
        <w:rPr>
          <w:rFonts w:ascii="Times New Roman" w:hAnsi="Times New Roman" w:cs="Times New Roman"/>
          <w:sz w:val="28"/>
          <w:szCs w:val="28"/>
        </w:rPr>
      </w:pPr>
    </w:p>
    <w:p w14:paraId="4CF3909B" w14:textId="77777777" w:rsidR="008F220F" w:rsidRPr="00E2107C" w:rsidRDefault="008F220F" w:rsidP="008F220F">
      <w:pPr>
        <w:pStyle w:val="a3"/>
        <w:numPr>
          <w:ilvl w:val="0"/>
          <w:numId w:val="6"/>
        </w:numPr>
        <w:autoSpaceDE w:val="0"/>
        <w:autoSpaceDN w:val="0"/>
        <w:adjustRightInd w:val="0"/>
        <w:spacing w:after="0" w:line="240" w:lineRule="auto"/>
        <w:jc w:val="both"/>
        <w:rPr>
          <w:rFonts w:ascii="Times New Roman" w:hAnsi="Times New Roman" w:cs="Times New Roman"/>
          <w:sz w:val="28"/>
          <w:szCs w:val="28"/>
        </w:rPr>
      </w:pPr>
      <w:r w:rsidRPr="00E2107C">
        <w:rPr>
          <w:rFonts w:ascii="Times New Roman" w:hAnsi="Times New Roman" w:cs="Times New Roman"/>
          <w:sz w:val="28"/>
          <w:szCs w:val="28"/>
        </w:rPr>
        <w:t>Составление проектов бюджетов основывается на:</w:t>
      </w:r>
    </w:p>
    <w:p w14:paraId="36FF736F"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14:paraId="00FC3D19"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eastAsia="Times New Roman" w:hAnsi="Times New Roman" w:cs="Times New Roman"/>
          <w:sz w:val="28"/>
          <w:szCs w:val="28"/>
        </w:rPr>
        <w:t>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14:paraId="67C09E67" w14:textId="77777777" w:rsidR="008F220F" w:rsidRPr="00E2107C" w:rsidRDefault="008F220F" w:rsidP="008F220F">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E2107C">
        <w:rPr>
          <w:rFonts w:ascii="Times New Roman" w:hAnsi="Times New Roman" w:cs="Times New Roman"/>
          <w:sz w:val="28"/>
          <w:szCs w:val="28"/>
        </w:rPr>
        <w:t>основных направлениях бюджетной, налоговой и таможенно-тарифной политики Российской Федерации (основных направлениях бюджетной и налоговой политики субъектов Российской Федерации, основных направлениях бюджетной и налоговой политики муниципальных образований);</w:t>
      </w:r>
    </w:p>
    <w:p w14:paraId="6389C9B5"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прогнозе социально-экономического развития;</w:t>
      </w:r>
    </w:p>
    <w:p w14:paraId="380C0676"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бюджетном прогнозе (проекте бюджетного прогноза, проекте изменений бюджетного прогноза) на долгосрочный период;</w:t>
      </w:r>
    </w:p>
    <w:p w14:paraId="4060B150"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lastRenderedPageBreak/>
        <w:t>муниципальных программах (проектах муниципальных программ, проектах изменений указанных программ).</w:t>
      </w:r>
    </w:p>
    <w:p w14:paraId="587F18BC" w14:textId="77777777" w:rsidR="008F220F" w:rsidRPr="00E2107C" w:rsidRDefault="008F220F" w:rsidP="008F220F">
      <w:pPr>
        <w:pStyle w:val="ConsNormal"/>
        <w:widowControl/>
        <w:numPr>
          <w:ilvl w:val="3"/>
          <w:numId w:val="6"/>
        </w:numPr>
        <w:jc w:val="both"/>
        <w:rPr>
          <w:rFonts w:ascii="Times New Roman" w:hAnsi="Times New Roman" w:cs="Times New Roman"/>
          <w:sz w:val="28"/>
          <w:szCs w:val="28"/>
        </w:rPr>
      </w:pPr>
      <w:r w:rsidRPr="00E2107C">
        <w:rPr>
          <w:rFonts w:ascii="Times New Roman" w:hAnsi="Times New Roman" w:cs="Times New Roman"/>
          <w:sz w:val="28"/>
          <w:szCs w:val="28"/>
        </w:rPr>
        <w:t>Работа по составлению проекта местного бюджета начинается на основании нормативного правового акта местной администрации, в котором определяются порядок и сроки осуществления мероприятий, связанных с составлением проекта местного бюджета, работой над документами и материалами, обязательными для представления одновременно с проектом местного бюджета.</w:t>
      </w:r>
    </w:p>
    <w:p w14:paraId="1EE4D9DD" w14:textId="77777777" w:rsidR="008F220F" w:rsidRPr="00E2107C" w:rsidRDefault="008F220F" w:rsidP="008F220F">
      <w:pPr>
        <w:pStyle w:val="ConsNormal"/>
        <w:widowControl/>
        <w:numPr>
          <w:ilvl w:val="3"/>
          <w:numId w:val="6"/>
        </w:numPr>
        <w:jc w:val="both"/>
        <w:rPr>
          <w:rFonts w:ascii="Times New Roman" w:hAnsi="Times New Roman" w:cs="Times New Roman"/>
          <w:sz w:val="28"/>
          <w:szCs w:val="28"/>
        </w:rPr>
      </w:pPr>
      <w:r w:rsidRPr="00E2107C">
        <w:rPr>
          <w:rFonts w:ascii="Times New Roman" w:hAnsi="Times New Roman" w:cs="Times New Roman"/>
          <w:sz w:val="28"/>
          <w:szCs w:val="28"/>
        </w:rPr>
        <w:t>В целях своевременного и качественного составления проекта бюджета финансовый орган администрации имеет право получать необходимые сведения от иных финансовых органов, а также от иных органов государственной власти, органов местного самоуправления.</w:t>
      </w:r>
    </w:p>
    <w:p w14:paraId="4C86A689" w14:textId="77777777" w:rsidR="008F220F" w:rsidRPr="00E2107C" w:rsidRDefault="008F220F" w:rsidP="008F220F">
      <w:pPr>
        <w:pStyle w:val="ConsNormal"/>
        <w:widowControl/>
        <w:ind w:firstLine="709"/>
        <w:jc w:val="both"/>
        <w:rPr>
          <w:rFonts w:ascii="Times New Roman" w:hAnsi="Times New Roman" w:cs="Times New Roman"/>
          <w:sz w:val="28"/>
          <w:szCs w:val="28"/>
        </w:rPr>
      </w:pPr>
    </w:p>
    <w:p w14:paraId="64AFB8E6" w14:textId="6793BAEC" w:rsidR="008F220F" w:rsidRPr="00E2107C" w:rsidRDefault="008F220F" w:rsidP="008F220F">
      <w:pPr>
        <w:pStyle w:val="Con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Статья 12. Прогноз социально-э</w:t>
      </w:r>
      <w:r w:rsidR="006E79BA" w:rsidRPr="00E2107C">
        <w:rPr>
          <w:rFonts w:ascii="Times New Roman" w:hAnsi="Times New Roman" w:cs="Times New Roman"/>
          <w:sz w:val="28"/>
          <w:szCs w:val="28"/>
        </w:rPr>
        <w:t>кономического развития Боготольского сельсовета</w:t>
      </w:r>
    </w:p>
    <w:p w14:paraId="4455354F" w14:textId="77777777" w:rsidR="008F220F" w:rsidRPr="00E2107C" w:rsidRDefault="008F220F" w:rsidP="008F220F">
      <w:pPr>
        <w:pStyle w:val="ConsNormal"/>
        <w:widowControl/>
        <w:ind w:firstLine="709"/>
        <w:jc w:val="both"/>
        <w:rPr>
          <w:rFonts w:ascii="Times New Roman" w:hAnsi="Times New Roman" w:cs="Times New Roman"/>
          <w:i/>
          <w:sz w:val="28"/>
          <w:szCs w:val="28"/>
        </w:rPr>
      </w:pPr>
    </w:p>
    <w:p w14:paraId="13EAE4CE" w14:textId="4359A8B1" w:rsidR="008F220F" w:rsidRPr="00E2107C" w:rsidRDefault="008F220F" w:rsidP="008F220F">
      <w:pPr>
        <w:numPr>
          <w:ilvl w:val="1"/>
          <w:numId w:val="7"/>
        </w:numPr>
        <w:autoSpaceDE w:val="0"/>
        <w:autoSpaceDN w:val="0"/>
        <w:adjustRightInd w:val="0"/>
        <w:spacing w:after="0" w:line="240" w:lineRule="auto"/>
        <w:jc w:val="both"/>
        <w:rPr>
          <w:rFonts w:ascii="Times New Roman" w:hAnsi="Times New Roman" w:cs="Times New Roman"/>
          <w:sz w:val="28"/>
          <w:szCs w:val="28"/>
        </w:rPr>
      </w:pPr>
      <w:r w:rsidRPr="00E2107C">
        <w:rPr>
          <w:rFonts w:ascii="Times New Roman" w:hAnsi="Times New Roman" w:cs="Times New Roman"/>
          <w:sz w:val="28"/>
          <w:szCs w:val="28"/>
        </w:rPr>
        <w:t>Прогноз со</w:t>
      </w:r>
      <w:r w:rsidR="006E79BA" w:rsidRPr="00E2107C">
        <w:rPr>
          <w:rFonts w:ascii="Times New Roman" w:hAnsi="Times New Roman" w:cs="Times New Roman"/>
          <w:sz w:val="28"/>
          <w:szCs w:val="28"/>
        </w:rPr>
        <w:t>циально-экономического развития Боготольского сельсовета разрабатывается на 3 года</w:t>
      </w:r>
      <w:r w:rsidRPr="00E2107C">
        <w:rPr>
          <w:rFonts w:ascii="Times New Roman" w:hAnsi="Times New Roman" w:cs="Times New Roman"/>
          <w:sz w:val="28"/>
          <w:szCs w:val="28"/>
        </w:rPr>
        <w:t xml:space="preserve">. </w:t>
      </w:r>
    </w:p>
    <w:p w14:paraId="355862CB" w14:textId="3788A3A9"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Прогноз со</w:t>
      </w:r>
      <w:r w:rsidR="006E79BA" w:rsidRPr="00E2107C">
        <w:rPr>
          <w:rFonts w:ascii="Times New Roman" w:hAnsi="Times New Roman" w:cs="Times New Roman"/>
          <w:sz w:val="28"/>
          <w:szCs w:val="28"/>
        </w:rPr>
        <w:t>циально-экономического развития Боготольского</w:t>
      </w:r>
      <w:r w:rsidRPr="00E2107C">
        <w:rPr>
          <w:rFonts w:ascii="Times New Roman" w:hAnsi="Times New Roman" w:cs="Times New Roman"/>
          <w:i/>
          <w:sz w:val="28"/>
          <w:szCs w:val="28"/>
        </w:rPr>
        <w:t xml:space="preserve"> </w:t>
      </w:r>
      <w:r w:rsidRPr="00E2107C">
        <w:rPr>
          <w:rFonts w:ascii="Times New Roman" w:hAnsi="Times New Roman" w:cs="Times New Roman"/>
          <w:sz w:val="28"/>
          <w:szCs w:val="28"/>
        </w:rPr>
        <w:t>ежегодно разрабатывается в порядке, установленном местной администрацией.</w:t>
      </w:r>
    </w:p>
    <w:p w14:paraId="1AD2C2D1" w14:textId="4268C713" w:rsidR="008F220F" w:rsidRPr="00E2107C" w:rsidRDefault="008F220F" w:rsidP="008F220F">
      <w:pPr>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Разработка прогноза со</w:t>
      </w:r>
      <w:r w:rsidR="006E79BA" w:rsidRPr="00E2107C">
        <w:rPr>
          <w:rFonts w:ascii="Times New Roman" w:hAnsi="Times New Roman" w:cs="Times New Roman"/>
          <w:sz w:val="28"/>
          <w:szCs w:val="28"/>
        </w:rPr>
        <w:t>циально-экономического развития Боготольского сельсовета на</w:t>
      </w:r>
      <w:r w:rsidRPr="00E2107C">
        <w:rPr>
          <w:rFonts w:ascii="Times New Roman" w:hAnsi="Times New Roman" w:cs="Times New Roman"/>
          <w:sz w:val="28"/>
          <w:szCs w:val="28"/>
        </w:rPr>
        <w:t xml:space="preserve"> очередной финансовый год и плановый период осуществляется уполномоченным местной администрацией органом (должностным лицом) местной администрации.</w:t>
      </w:r>
    </w:p>
    <w:p w14:paraId="228880D4"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14:paraId="69C301A1" w14:textId="3D03AB7E"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В пояснительной записке к прогнозу со</w:t>
      </w:r>
      <w:r w:rsidR="006E79BA" w:rsidRPr="00E2107C">
        <w:rPr>
          <w:rFonts w:ascii="Times New Roman" w:hAnsi="Times New Roman" w:cs="Times New Roman"/>
          <w:sz w:val="28"/>
          <w:szCs w:val="28"/>
        </w:rPr>
        <w:t>циально-экономического развития Боготольского сельсовета</w:t>
      </w:r>
      <w:r w:rsidRPr="00E2107C">
        <w:rPr>
          <w:rFonts w:ascii="Times New Roman" w:hAnsi="Times New Roman" w:cs="Times New Roman"/>
          <w:i/>
          <w:sz w:val="28"/>
          <w:szCs w:val="28"/>
        </w:rPr>
        <w:t xml:space="preserve"> </w:t>
      </w:r>
      <w:r w:rsidRPr="00E2107C">
        <w:rPr>
          <w:rFonts w:ascii="Times New Roman" w:hAnsi="Times New Roman" w:cs="Times New Roman"/>
          <w:sz w:val="28"/>
          <w:szCs w:val="28"/>
        </w:rPr>
        <w:t>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14:paraId="79227BAA" w14:textId="2A523CDF"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Изменение прогноза со</w:t>
      </w:r>
      <w:r w:rsidR="006E79BA" w:rsidRPr="00E2107C">
        <w:rPr>
          <w:rFonts w:ascii="Times New Roman" w:hAnsi="Times New Roman" w:cs="Times New Roman"/>
          <w:sz w:val="28"/>
          <w:szCs w:val="28"/>
        </w:rPr>
        <w:t>циально-экономического развития Боготольского сельсовета</w:t>
      </w:r>
      <w:r w:rsidRPr="00E2107C">
        <w:rPr>
          <w:rFonts w:ascii="Times New Roman" w:hAnsi="Times New Roman" w:cs="Times New Roman"/>
          <w:sz w:val="28"/>
          <w:szCs w:val="28"/>
        </w:rPr>
        <w:t xml:space="preserve"> в ходе составления или рассмотрения проекта бюджета влечет за собой изменение основных характеристик проекта местного бюджета.</w:t>
      </w:r>
    </w:p>
    <w:p w14:paraId="0356BEE1" w14:textId="77777777" w:rsidR="008F220F" w:rsidRPr="00E2107C" w:rsidRDefault="008F220F" w:rsidP="008F220F">
      <w:pPr>
        <w:autoSpaceDE w:val="0"/>
        <w:autoSpaceDN w:val="0"/>
        <w:adjustRightInd w:val="0"/>
        <w:spacing w:after="0" w:line="240" w:lineRule="auto"/>
        <w:ind w:left="709"/>
        <w:jc w:val="both"/>
        <w:rPr>
          <w:rFonts w:ascii="Times New Roman" w:hAnsi="Times New Roman" w:cs="Times New Roman"/>
          <w:sz w:val="28"/>
          <w:szCs w:val="28"/>
        </w:rPr>
      </w:pPr>
    </w:p>
    <w:p w14:paraId="31E56274" w14:textId="77777777" w:rsidR="008F220F" w:rsidRPr="00E2107C" w:rsidRDefault="008F220F" w:rsidP="008F220F">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2107C">
        <w:rPr>
          <w:rFonts w:ascii="Times New Roman" w:hAnsi="Times New Roman" w:cs="Times New Roman"/>
          <w:sz w:val="28"/>
          <w:szCs w:val="28"/>
        </w:rPr>
        <w:t>Статья 13. Муниципальные программы</w:t>
      </w:r>
    </w:p>
    <w:p w14:paraId="47FED621"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p>
    <w:p w14:paraId="16698F9A"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1. Муниципальные программы утверждаются местной администрацией.</w:t>
      </w:r>
    </w:p>
    <w:p w14:paraId="6AB6B1BA"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 xml:space="preserve">2. Объем бюджетных ассигнований на финансовое обеспечение реализации муниципальных программ утверждается решением о местном бюджете по соответствующей каждой программе целевой статье расходов местного бюджета в соответствии с утвердившим программу </w:t>
      </w:r>
      <w:r w:rsidRPr="00E2107C">
        <w:rPr>
          <w:rFonts w:ascii="Times New Roman" w:hAnsi="Times New Roman" w:cs="Times New Roman"/>
          <w:sz w:val="28"/>
          <w:szCs w:val="28"/>
        </w:rPr>
        <w:lastRenderedPageBreak/>
        <w:t>муниципальным правовым актом местной администрации муниципального образования.</w:t>
      </w:r>
    </w:p>
    <w:p w14:paraId="7DCD21E8"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3. 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местной администрацией.</w:t>
      </w:r>
    </w:p>
    <w:p w14:paraId="419AAC5B"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Муниципальные программы подлежат приведению в соответствие с решением о местном бюджете не позднее трех месяцев со дня вступления его в силу.</w:t>
      </w:r>
    </w:p>
    <w:p w14:paraId="65D2E843"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 xml:space="preserve">4. По каждой муниципальной программе ежегодно проводится оценка эффективности ее реализации. </w:t>
      </w:r>
    </w:p>
    <w:p w14:paraId="67253DEF"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По результатам указанной оценки местной администрацией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14:paraId="1AC5F3BC" w14:textId="77777777" w:rsidR="008F220F" w:rsidRPr="00E2107C" w:rsidRDefault="008F220F" w:rsidP="008F220F">
      <w:pPr>
        <w:pStyle w:val="ConsPlusNormal"/>
        <w:widowControl/>
        <w:ind w:firstLine="709"/>
        <w:jc w:val="both"/>
        <w:rPr>
          <w:rFonts w:ascii="Times New Roman" w:hAnsi="Times New Roman" w:cs="Times New Roman"/>
          <w:sz w:val="28"/>
          <w:szCs w:val="28"/>
        </w:rPr>
      </w:pPr>
    </w:p>
    <w:p w14:paraId="37243B14" w14:textId="77777777" w:rsidR="008F220F" w:rsidRPr="00E2107C" w:rsidRDefault="008F220F" w:rsidP="008F220F">
      <w:pPr>
        <w:pStyle w:val="ConsPlusNormal"/>
        <w:widowControl/>
        <w:ind w:firstLine="709"/>
        <w:jc w:val="both"/>
        <w:outlineLvl w:val="3"/>
        <w:rPr>
          <w:rFonts w:ascii="Times New Roman" w:hAnsi="Times New Roman" w:cs="Times New Roman"/>
          <w:sz w:val="28"/>
          <w:szCs w:val="28"/>
        </w:rPr>
      </w:pPr>
      <w:r w:rsidRPr="00E2107C">
        <w:rPr>
          <w:rFonts w:ascii="Times New Roman" w:hAnsi="Times New Roman" w:cs="Times New Roman"/>
          <w:sz w:val="28"/>
          <w:szCs w:val="28"/>
        </w:rPr>
        <w:t>Статья 14. Ведомственные целевые программы</w:t>
      </w:r>
    </w:p>
    <w:p w14:paraId="03FB488F" w14:textId="77777777" w:rsidR="008F220F" w:rsidRPr="00E2107C" w:rsidRDefault="008F220F" w:rsidP="008F220F">
      <w:pPr>
        <w:pStyle w:val="ConsPlusNormal"/>
        <w:widowControl/>
        <w:ind w:firstLine="709"/>
        <w:jc w:val="both"/>
        <w:rPr>
          <w:rFonts w:ascii="Times New Roman" w:hAnsi="Times New Roman" w:cs="Times New Roman"/>
          <w:sz w:val="28"/>
          <w:szCs w:val="28"/>
        </w:rPr>
      </w:pPr>
    </w:p>
    <w:p w14:paraId="5A1B44B4" w14:textId="77777777" w:rsidR="008F220F" w:rsidRPr="00E2107C" w:rsidRDefault="008F220F" w:rsidP="008F220F">
      <w:pPr>
        <w:pStyle w:val="ConsPlu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В местном бюджете могут предусматриваться бюджетные ассигнования на реализацию ведомственных целевых программ, разработка, утверждение и реализация которых осуществляются в порядке, установленном местной администрацией.</w:t>
      </w:r>
    </w:p>
    <w:p w14:paraId="6327946A" w14:textId="77777777" w:rsidR="008F220F" w:rsidRPr="00E2107C" w:rsidRDefault="008F220F" w:rsidP="008F220F">
      <w:pPr>
        <w:pStyle w:val="ConsPlusNormal"/>
        <w:widowControl/>
        <w:ind w:firstLine="709"/>
        <w:jc w:val="both"/>
        <w:rPr>
          <w:rFonts w:ascii="Times New Roman" w:hAnsi="Times New Roman" w:cs="Times New Roman"/>
          <w:sz w:val="28"/>
          <w:szCs w:val="28"/>
        </w:rPr>
      </w:pPr>
    </w:p>
    <w:p w14:paraId="00759D59" w14:textId="77777777" w:rsidR="008F220F" w:rsidRPr="00E2107C" w:rsidRDefault="008F220F" w:rsidP="008F220F">
      <w:pPr>
        <w:spacing w:after="0" w:line="240" w:lineRule="auto"/>
        <w:ind w:firstLine="709"/>
        <w:jc w:val="center"/>
        <w:rPr>
          <w:rFonts w:ascii="Times New Roman" w:hAnsi="Times New Roman" w:cs="Times New Roman"/>
          <w:sz w:val="28"/>
          <w:szCs w:val="28"/>
        </w:rPr>
      </w:pPr>
      <w:r w:rsidRPr="00E2107C">
        <w:rPr>
          <w:rFonts w:ascii="Times New Roman" w:hAnsi="Times New Roman" w:cs="Times New Roman"/>
          <w:sz w:val="28"/>
          <w:szCs w:val="28"/>
        </w:rPr>
        <w:t>Глава 4. Рассмотрение проекта и утверждение решения о местном бюджете</w:t>
      </w:r>
    </w:p>
    <w:p w14:paraId="3B2215F5" w14:textId="77777777" w:rsidR="008F220F" w:rsidRPr="00E2107C" w:rsidRDefault="008F220F" w:rsidP="008F220F">
      <w:pPr>
        <w:spacing w:after="0" w:line="240" w:lineRule="auto"/>
        <w:ind w:firstLine="709"/>
        <w:jc w:val="center"/>
        <w:rPr>
          <w:rFonts w:ascii="Times New Roman" w:hAnsi="Times New Roman" w:cs="Times New Roman"/>
          <w:sz w:val="28"/>
          <w:szCs w:val="28"/>
        </w:rPr>
      </w:pPr>
    </w:p>
    <w:p w14:paraId="25B11B71" w14:textId="77777777" w:rsidR="008F220F" w:rsidRPr="00E2107C" w:rsidRDefault="008F220F" w:rsidP="008F220F">
      <w:pPr>
        <w:pStyle w:val="Con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Статья 15. Основы рассмотрения и утверждения местного бюджета</w:t>
      </w:r>
    </w:p>
    <w:p w14:paraId="16768F47" w14:textId="77777777" w:rsidR="008F220F" w:rsidRPr="00E2107C" w:rsidRDefault="008F220F" w:rsidP="008F220F">
      <w:pPr>
        <w:pStyle w:val="ConsNormal"/>
        <w:widowControl/>
        <w:ind w:firstLine="709"/>
        <w:jc w:val="both"/>
        <w:rPr>
          <w:rFonts w:ascii="Times New Roman" w:hAnsi="Times New Roman" w:cs="Times New Roman"/>
          <w:sz w:val="28"/>
          <w:szCs w:val="28"/>
        </w:rPr>
      </w:pPr>
    </w:p>
    <w:p w14:paraId="5D63465F"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1. В решении о местном бюджете содержатся основные характеристики бюджета, к которым относятся общий объем доходов бюджета, общий объем расходов, дефицит (профицит) бюджета, а также иные показатели, установленные Бюджетным кодексом Российской Федерации, муниципальными правовыми актами представительного органа (кроме решения о бюджете).</w:t>
      </w:r>
    </w:p>
    <w:p w14:paraId="448F9177"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2. Решение о местном бюджете вступает в силу с 1 января очередного финансового года.</w:t>
      </w:r>
    </w:p>
    <w:p w14:paraId="52CC4BBC"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Решением о местном бюджете утверждаются показатели местного бюджета в соответствии со статьей 184.1 Бюджетного кодекса Российской Федерации.</w:t>
      </w:r>
    </w:p>
    <w:p w14:paraId="02824C68"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3. Проект решения о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14:paraId="5BB9F4D7"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lastRenderedPageBreak/>
        <w:t>Изменение параметров планового периода местного бюджета осуществляется в соответствии с муниципальным правовым актом представительного органа.</w:t>
      </w:r>
    </w:p>
    <w:p w14:paraId="07F2CBC1"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4. Под условно утверждаемыми (утвержденными) расходами понимаются не распределенные в плановом периоде в соответствии с классификацией расходов бюджетов бюджетные ассигнования.</w:t>
      </w:r>
    </w:p>
    <w:p w14:paraId="087F67F5"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5. Решением о местном 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местном бюджете, сверх соответствующих бюджетных ассигнований и (или) общего объема расходов местного бюджета.</w:t>
      </w:r>
    </w:p>
    <w:p w14:paraId="1AC3E85D" w14:textId="38BD00CA"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6. По проекту местного бюджета и отчету о его исполнении за отчетный финансовый год проводятся публичные слушания в</w:t>
      </w:r>
      <w:r w:rsidR="006E79BA" w:rsidRPr="00E2107C">
        <w:rPr>
          <w:rFonts w:ascii="Times New Roman" w:hAnsi="Times New Roman" w:cs="Times New Roman"/>
          <w:sz w:val="28"/>
          <w:szCs w:val="28"/>
        </w:rPr>
        <w:t xml:space="preserve"> порядке, установленном Уставом Боготольского сельсовета</w:t>
      </w:r>
      <w:r w:rsidRPr="00E2107C">
        <w:rPr>
          <w:rFonts w:ascii="Times New Roman" w:hAnsi="Times New Roman" w:cs="Times New Roman"/>
          <w:i/>
          <w:sz w:val="28"/>
          <w:szCs w:val="28"/>
        </w:rPr>
        <w:t xml:space="preserve"> </w:t>
      </w:r>
      <w:r w:rsidRPr="00E2107C">
        <w:rPr>
          <w:rFonts w:ascii="Times New Roman" w:hAnsi="Times New Roman" w:cs="Times New Roman"/>
          <w:sz w:val="28"/>
          <w:szCs w:val="28"/>
        </w:rPr>
        <w:t>и (или) нормативными правовыми актами представительного органа.</w:t>
      </w:r>
    </w:p>
    <w:p w14:paraId="68B600C3" w14:textId="77777777" w:rsidR="008F220F" w:rsidRPr="00E2107C" w:rsidRDefault="008F220F" w:rsidP="008F220F">
      <w:pPr>
        <w:autoSpaceDE w:val="0"/>
        <w:autoSpaceDN w:val="0"/>
        <w:adjustRightInd w:val="0"/>
        <w:spacing w:after="0" w:line="240" w:lineRule="auto"/>
        <w:ind w:firstLine="709"/>
        <w:jc w:val="both"/>
        <w:outlineLvl w:val="3"/>
        <w:rPr>
          <w:rFonts w:ascii="Times New Roman" w:hAnsi="Times New Roman" w:cs="Times New Roman"/>
          <w:sz w:val="28"/>
          <w:szCs w:val="28"/>
        </w:rPr>
      </w:pPr>
    </w:p>
    <w:p w14:paraId="294835E6" w14:textId="77777777" w:rsidR="008F220F" w:rsidRPr="00E2107C" w:rsidRDefault="008F220F" w:rsidP="008F220F">
      <w:pPr>
        <w:autoSpaceDE w:val="0"/>
        <w:autoSpaceDN w:val="0"/>
        <w:adjustRightInd w:val="0"/>
        <w:spacing w:after="0" w:line="240" w:lineRule="auto"/>
        <w:ind w:firstLine="709"/>
        <w:jc w:val="both"/>
        <w:outlineLvl w:val="3"/>
        <w:rPr>
          <w:rFonts w:ascii="Times New Roman" w:hAnsi="Times New Roman" w:cs="Times New Roman"/>
          <w:bCs/>
          <w:sz w:val="28"/>
          <w:szCs w:val="28"/>
        </w:rPr>
      </w:pPr>
      <w:r w:rsidRPr="00E2107C">
        <w:rPr>
          <w:rFonts w:ascii="Times New Roman" w:hAnsi="Times New Roman" w:cs="Times New Roman"/>
          <w:sz w:val="28"/>
          <w:szCs w:val="28"/>
        </w:rPr>
        <w:t xml:space="preserve">Статья 16. </w:t>
      </w:r>
      <w:r w:rsidRPr="00E2107C">
        <w:rPr>
          <w:rFonts w:ascii="Times New Roman" w:hAnsi="Times New Roman" w:cs="Times New Roman"/>
          <w:bCs/>
          <w:sz w:val="28"/>
          <w:szCs w:val="28"/>
        </w:rPr>
        <w:t>Внесение проекта решения о бюджете на рассмотрение представительного органа</w:t>
      </w:r>
    </w:p>
    <w:p w14:paraId="52487219"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bCs/>
          <w:sz w:val="28"/>
          <w:szCs w:val="28"/>
        </w:rPr>
      </w:pPr>
    </w:p>
    <w:p w14:paraId="404E161A"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1. Глава местной администрации вносит проект решения о местном бюджете в представительный орган не позднее 15 ноября текущего года.</w:t>
      </w:r>
    </w:p>
    <w:p w14:paraId="0EB2C84D" w14:textId="77777777" w:rsidR="008F220F" w:rsidRPr="00E2107C" w:rsidRDefault="008F220F" w:rsidP="008F220F">
      <w:pPr>
        <w:spacing w:after="0" w:line="240" w:lineRule="auto"/>
        <w:ind w:firstLine="709"/>
        <w:jc w:val="both"/>
        <w:rPr>
          <w:rFonts w:ascii="Times New Roman" w:eastAsia="Times New Roman" w:hAnsi="Times New Roman" w:cs="Times New Roman"/>
          <w:sz w:val="28"/>
          <w:szCs w:val="28"/>
        </w:rPr>
      </w:pPr>
      <w:r w:rsidRPr="00E2107C">
        <w:rPr>
          <w:rFonts w:ascii="Times New Roman" w:eastAsia="Times New Roman" w:hAnsi="Times New Roman" w:cs="Times New Roman"/>
          <w:sz w:val="28"/>
          <w:szCs w:val="28"/>
        </w:rPr>
        <w:t>Одновременно с проектом местного бюджета в представительный орган представляются документы и материалы в соответствии со статьей 184.2 Бюджетного кодекса Российской Федерации.</w:t>
      </w:r>
    </w:p>
    <w:p w14:paraId="7BBAF82D" w14:textId="135D546E" w:rsidR="008F220F" w:rsidRPr="00E2107C" w:rsidRDefault="008F220F" w:rsidP="008F220F">
      <w:pPr>
        <w:pStyle w:val="Con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2. Председатель представительного органа направляет проект решения о бюджете, соответствующие документы и материалы в определенную им постоянную комиссию по рассмотрению проекта местного бюджета (далее - комиссия по бюджету) для подготовки заключения о соответствии представленных документов и материалов требованиям настоящего Положения в</w:t>
      </w:r>
      <w:r w:rsidR="006E79BA" w:rsidRPr="00E2107C">
        <w:rPr>
          <w:rFonts w:ascii="Times New Roman" w:hAnsi="Times New Roman" w:cs="Times New Roman"/>
          <w:sz w:val="28"/>
          <w:szCs w:val="28"/>
        </w:rPr>
        <w:t xml:space="preserve"> течении 3 дней</w:t>
      </w:r>
      <w:r w:rsidRPr="00E2107C">
        <w:rPr>
          <w:rFonts w:ascii="Times New Roman" w:hAnsi="Times New Roman" w:cs="Times New Roman"/>
          <w:sz w:val="28"/>
          <w:szCs w:val="28"/>
        </w:rPr>
        <w:t>.</w:t>
      </w:r>
    </w:p>
    <w:p w14:paraId="4ECFDE1E" w14:textId="77777777" w:rsidR="008F220F" w:rsidRPr="00E2107C" w:rsidRDefault="008F220F" w:rsidP="008F220F">
      <w:pPr>
        <w:pStyle w:val="Con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3. На основании заключения комиссии по бюджету председатель представительного органа принимает решение о том, что проект решения о бюджете, соответствующие документы и материалы принимаются к рассмотрению представительным органом, либо подлежит возврату на доработку Главе местной администрации, если состав представленных документов и материалов не соответствует требованиям настоящего Положения.</w:t>
      </w:r>
    </w:p>
    <w:p w14:paraId="178903D6" w14:textId="77777777" w:rsidR="008F220F" w:rsidRPr="00E2107C" w:rsidRDefault="008F220F" w:rsidP="008F220F">
      <w:pPr>
        <w:pStyle w:val="Con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Доработанные проект решения о бюджете, соответствующие материалы и документы должны быть представлены в представительный орган в недельный срок.</w:t>
      </w:r>
    </w:p>
    <w:p w14:paraId="7E64E189" w14:textId="77777777" w:rsidR="008F220F" w:rsidRPr="00E2107C" w:rsidRDefault="008F220F" w:rsidP="008F220F">
      <w:pPr>
        <w:pStyle w:val="Con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4. Проект решения о бюджете, соответствующие материалы и документы, внесенные с соблюдением требований настоящего Положения, в течение трех дней направляется председателем представительного органа во все постоянные комиссии представительного органа.</w:t>
      </w:r>
    </w:p>
    <w:p w14:paraId="7F2D38D4" w14:textId="77777777" w:rsidR="008F220F" w:rsidRPr="00E2107C" w:rsidRDefault="008F220F" w:rsidP="008F220F">
      <w:pPr>
        <w:pStyle w:val="ConsNormal"/>
        <w:widowControl/>
        <w:ind w:left="709" w:firstLine="0"/>
        <w:jc w:val="both"/>
        <w:rPr>
          <w:rFonts w:ascii="Times New Roman" w:hAnsi="Times New Roman" w:cs="Times New Roman"/>
          <w:sz w:val="28"/>
          <w:szCs w:val="28"/>
        </w:rPr>
      </w:pPr>
    </w:p>
    <w:p w14:paraId="04EA2B29" w14:textId="77777777" w:rsidR="008F220F" w:rsidRPr="00E2107C" w:rsidRDefault="008F220F" w:rsidP="008F220F">
      <w:pPr>
        <w:pStyle w:val="Con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Статья 17. Порядок рассмотрения проекта решения о местном бюджете на очередной финансовый год и плановый период</w:t>
      </w:r>
    </w:p>
    <w:p w14:paraId="2686670A" w14:textId="77777777" w:rsidR="008F220F" w:rsidRPr="00E2107C" w:rsidRDefault="008F220F" w:rsidP="008F220F">
      <w:pPr>
        <w:pStyle w:val="ConsNormal"/>
        <w:widowControl/>
        <w:ind w:firstLine="709"/>
        <w:jc w:val="both"/>
        <w:rPr>
          <w:rFonts w:ascii="Times New Roman" w:hAnsi="Times New Roman" w:cs="Times New Roman"/>
          <w:sz w:val="28"/>
          <w:szCs w:val="28"/>
        </w:rPr>
      </w:pPr>
    </w:p>
    <w:p w14:paraId="0D2BA561" w14:textId="771EF8D5" w:rsidR="008F220F" w:rsidRPr="00E2107C" w:rsidRDefault="008F220F" w:rsidP="008F220F">
      <w:pPr>
        <w:pStyle w:val="Con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Представительный орган рассматривает проект решения о местном бюджете на очередной финансовый год и плановый период в соответствии с регламентом предста</w:t>
      </w:r>
      <w:r w:rsidR="00E2107C" w:rsidRPr="00E2107C">
        <w:rPr>
          <w:rFonts w:ascii="Times New Roman" w:hAnsi="Times New Roman" w:cs="Times New Roman"/>
          <w:sz w:val="28"/>
          <w:szCs w:val="28"/>
        </w:rPr>
        <w:t>вительного органа Боготольского сельсовета</w:t>
      </w:r>
      <w:r w:rsidRPr="00E2107C">
        <w:rPr>
          <w:rFonts w:ascii="Times New Roman" w:hAnsi="Times New Roman" w:cs="Times New Roman"/>
          <w:sz w:val="28"/>
          <w:szCs w:val="28"/>
        </w:rPr>
        <w:t>.</w:t>
      </w:r>
    </w:p>
    <w:p w14:paraId="5E743D4C" w14:textId="77777777" w:rsidR="008F220F" w:rsidRPr="00E2107C" w:rsidRDefault="008F220F" w:rsidP="008F220F">
      <w:pPr>
        <w:pStyle w:val="ConsNormal"/>
        <w:widowControl/>
        <w:ind w:left="709" w:firstLine="0"/>
        <w:jc w:val="both"/>
        <w:rPr>
          <w:rFonts w:ascii="Times New Roman" w:hAnsi="Times New Roman" w:cs="Times New Roman"/>
          <w:sz w:val="28"/>
          <w:szCs w:val="28"/>
        </w:rPr>
      </w:pPr>
    </w:p>
    <w:p w14:paraId="2C607C41" w14:textId="77777777" w:rsidR="008F220F" w:rsidRPr="00E2107C" w:rsidRDefault="008F220F" w:rsidP="008F220F">
      <w:pPr>
        <w:pStyle w:val="Con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Статья 18. Внесение изменений и дополнений в решение представительного органа о местном бюджете</w:t>
      </w:r>
    </w:p>
    <w:p w14:paraId="0C8B95D2" w14:textId="77777777" w:rsidR="008F220F" w:rsidRPr="00E2107C" w:rsidRDefault="008F220F" w:rsidP="008F220F">
      <w:pPr>
        <w:pStyle w:val="ConsNormal"/>
        <w:widowControl/>
        <w:ind w:firstLine="709"/>
        <w:jc w:val="both"/>
        <w:rPr>
          <w:rFonts w:ascii="Times New Roman" w:hAnsi="Times New Roman" w:cs="Times New Roman"/>
          <w:sz w:val="28"/>
          <w:szCs w:val="28"/>
        </w:rPr>
      </w:pPr>
    </w:p>
    <w:p w14:paraId="61FF4259" w14:textId="77777777" w:rsidR="008F220F" w:rsidRPr="00E2107C" w:rsidRDefault="008F220F" w:rsidP="008F220F">
      <w:pPr>
        <w:pStyle w:val="ConsNormal"/>
        <w:widowControl/>
        <w:numPr>
          <w:ilvl w:val="2"/>
          <w:numId w:val="7"/>
        </w:numPr>
        <w:jc w:val="both"/>
        <w:rPr>
          <w:rFonts w:ascii="Times New Roman" w:hAnsi="Times New Roman" w:cs="Times New Roman"/>
          <w:sz w:val="28"/>
          <w:szCs w:val="28"/>
        </w:rPr>
      </w:pPr>
      <w:r w:rsidRPr="00E2107C">
        <w:rPr>
          <w:rFonts w:ascii="Times New Roman" w:hAnsi="Times New Roman" w:cs="Times New Roman"/>
          <w:sz w:val="28"/>
          <w:szCs w:val="28"/>
        </w:rPr>
        <w:t>Глава местной администрации вносит в представительный орган проекты решений о внесении изменений в решения представительного органа о местном бюджете на текущий финансовый год и плановый период по всем вопросам, являющимся предметом правового регулирования указанного решения.</w:t>
      </w:r>
    </w:p>
    <w:p w14:paraId="18A13EDB"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Одновременно с проектом указанного решения представляются следующие документы и материалы:</w:t>
      </w:r>
    </w:p>
    <w:p w14:paraId="7CF507F5" w14:textId="42EB5081" w:rsidR="008F220F" w:rsidRPr="00E2107C" w:rsidRDefault="008F220F" w:rsidP="008F220F">
      <w:pPr>
        <w:numPr>
          <w:ilvl w:val="1"/>
          <w:numId w:val="1"/>
        </w:numPr>
        <w:autoSpaceDE w:val="0"/>
        <w:autoSpaceDN w:val="0"/>
        <w:adjustRightInd w:val="0"/>
        <w:spacing w:after="0" w:line="240" w:lineRule="auto"/>
        <w:jc w:val="both"/>
        <w:rPr>
          <w:rFonts w:ascii="Times New Roman" w:hAnsi="Times New Roman" w:cs="Times New Roman"/>
          <w:sz w:val="28"/>
          <w:szCs w:val="28"/>
        </w:rPr>
      </w:pPr>
      <w:r w:rsidRPr="00E2107C">
        <w:rPr>
          <w:rFonts w:ascii="Times New Roman" w:hAnsi="Times New Roman" w:cs="Times New Roman"/>
          <w:sz w:val="28"/>
          <w:szCs w:val="28"/>
        </w:rPr>
        <w:t>ожидаемые итоги социально-экономического развития в текущем финансовом году и уточненный прогноз со</w:t>
      </w:r>
      <w:r w:rsidR="00E2107C" w:rsidRPr="00E2107C">
        <w:rPr>
          <w:rFonts w:ascii="Times New Roman" w:hAnsi="Times New Roman" w:cs="Times New Roman"/>
          <w:sz w:val="28"/>
          <w:szCs w:val="28"/>
        </w:rPr>
        <w:t xml:space="preserve">циально-экономического развития Боготольского сельсовета </w:t>
      </w:r>
      <w:r w:rsidRPr="00E2107C">
        <w:rPr>
          <w:rFonts w:ascii="Times New Roman" w:hAnsi="Times New Roman" w:cs="Times New Roman"/>
          <w:sz w:val="28"/>
          <w:szCs w:val="28"/>
        </w:rPr>
        <w:t>в плановом периоде;</w:t>
      </w:r>
    </w:p>
    <w:p w14:paraId="5F3F4F3E" w14:textId="77777777" w:rsidR="008F220F" w:rsidRPr="00E2107C" w:rsidRDefault="008F220F" w:rsidP="008F220F">
      <w:pPr>
        <w:numPr>
          <w:ilvl w:val="1"/>
          <w:numId w:val="1"/>
        </w:numPr>
        <w:autoSpaceDE w:val="0"/>
        <w:autoSpaceDN w:val="0"/>
        <w:adjustRightInd w:val="0"/>
        <w:spacing w:after="0" w:line="240" w:lineRule="auto"/>
        <w:jc w:val="both"/>
        <w:rPr>
          <w:rStyle w:val="diffins"/>
          <w:rFonts w:ascii="Times New Roman" w:hAnsi="Times New Roman" w:cs="Times New Roman"/>
          <w:sz w:val="28"/>
          <w:szCs w:val="28"/>
        </w:rPr>
      </w:pPr>
      <w:r w:rsidRPr="00E2107C">
        <w:rPr>
          <w:rStyle w:val="diffins"/>
          <w:rFonts w:ascii="Times New Roman" w:hAnsi="Times New Roman" w:cs="Times New Roman"/>
          <w:sz w:val="28"/>
          <w:szCs w:val="28"/>
        </w:rPr>
        <w:t>сведения об исполнении местного бюджета за истекший отчетный период текущего финансового года</w:t>
      </w:r>
      <w:r w:rsidRPr="00E2107C">
        <w:rPr>
          <w:rFonts w:ascii="Times New Roman" w:hAnsi="Times New Roman" w:cs="Times New Roman"/>
          <w:sz w:val="28"/>
          <w:szCs w:val="28"/>
        </w:rPr>
        <w:t xml:space="preserve">, в том числе </w:t>
      </w:r>
      <w:r w:rsidRPr="00E2107C">
        <w:rPr>
          <w:rStyle w:val="diffins"/>
          <w:rFonts w:ascii="Times New Roman" w:hAnsi="Times New Roman" w:cs="Times New Roman"/>
          <w:sz w:val="28"/>
          <w:szCs w:val="28"/>
        </w:rPr>
        <w:t>по разделам, подразделам, целевым статьям (муниципальным программам и непрограммным направлениям деятельности), группам видов расходов федерального бюджета;</w:t>
      </w:r>
    </w:p>
    <w:p w14:paraId="1ACFE680" w14:textId="77777777" w:rsidR="008F220F" w:rsidRPr="00E2107C" w:rsidRDefault="008F220F" w:rsidP="008F220F">
      <w:pPr>
        <w:numPr>
          <w:ilvl w:val="1"/>
          <w:numId w:val="1"/>
        </w:numPr>
        <w:autoSpaceDE w:val="0"/>
        <w:autoSpaceDN w:val="0"/>
        <w:adjustRightInd w:val="0"/>
        <w:spacing w:after="0" w:line="240" w:lineRule="auto"/>
        <w:jc w:val="both"/>
        <w:rPr>
          <w:rFonts w:ascii="Times New Roman" w:hAnsi="Times New Roman" w:cs="Times New Roman"/>
          <w:sz w:val="28"/>
          <w:szCs w:val="28"/>
        </w:rPr>
      </w:pPr>
      <w:r w:rsidRPr="00E2107C">
        <w:rPr>
          <w:rFonts w:ascii="Times New Roman" w:hAnsi="Times New Roman" w:cs="Times New Roman"/>
          <w:sz w:val="28"/>
          <w:szCs w:val="28"/>
        </w:rPr>
        <w:t>оценка ожидаемого исполнения местного бюджета в текущем финансовом году;</w:t>
      </w:r>
    </w:p>
    <w:p w14:paraId="34CA8256" w14:textId="77777777" w:rsidR="008F220F" w:rsidRPr="00E2107C" w:rsidRDefault="008F220F" w:rsidP="008F220F">
      <w:pPr>
        <w:numPr>
          <w:ilvl w:val="1"/>
          <w:numId w:val="1"/>
        </w:numPr>
        <w:autoSpaceDE w:val="0"/>
        <w:autoSpaceDN w:val="0"/>
        <w:adjustRightInd w:val="0"/>
        <w:spacing w:after="0" w:line="240" w:lineRule="auto"/>
        <w:jc w:val="both"/>
        <w:rPr>
          <w:rFonts w:ascii="Times New Roman" w:hAnsi="Times New Roman" w:cs="Times New Roman"/>
          <w:sz w:val="28"/>
          <w:szCs w:val="28"/>
        </w:rPr>
      </w:pPr>
      <w:r w:rsidRPr="00E2107C">
        <w:rPr>
          <w:rStyle w:val="diffins"/>
          <w:rFonts w:ascii="Times New Roman" w:hAnsi="Times New Roman" w:cs="Times New Roman"/>
          <w:sz w:val="28"/>
          <w:szCs w:val="28"/>
        </w:rPr>
        <w:t>информация о перераспределении бюджетных ассигнований между текущим финансовым годом и плановым периодом по разделам, подразделам, целевым статьям (муниципальным программами непрограммным направлениям деятельности), группам видов расходов классификации</w:t>
      </w:r>
      <w:r w:rsidRPr="00E2107C">
        <w:rPr>
          <w:rFonts w:ascii="Times New Roman" w:hAnsi="Times New Roman" w:cs="Times New Roman"/>
          <w:sz w:val="28"/>
          <w:szCs w:val="28"/>
        </w:rPr>
        <w:t xml:space="preserve"> расходов местного бюджета </w:t>
      </w:r>
      <w:r w:rsidRPr="00E2107C">
        <w:rPr>
          <w:rStyle w:val="diffins"/>
          <w:rFonts w:ascii="Times New Roman" w:hAnsi="Times New Roman" w:cs="Times New Roman"/>
          <w:sz w:val="28"/>
          <w:szCs w:val="28"/>
        </w:rPr>
        <w:t>за истекший отчетный период текущего финансового года;</w:t>
      </w:r>
    </w:p>
    <w:p w14:paraId="57F6DBCE" w14:textId="77777777" w:rsidR="008F220F" w:rsidRPr="00E2107C" w:rsidRDefault="008F220F" w:rsidP="008F220F">
      <w:pPr>
        <w:numPr>
          <w:ilvl w:val="1"/>
          <w:numId w:val="1"/>
        </w:numPr>
        <w:autoSpaceDE w:val="0"/>
        <w:autoSpaceDN w:val="0"/>
        <w:adjustRightInd w:val="0"/>
        <w:spacing w:after="0" w:line="240" w:lineRule="auto"/>
        <w:jc w:val="both"/>
        <w:rPr>
          <w:rFonts w:ascii="Times New Roman" w:hAnsi="Times New Roman" w:cs="Times New Roman"/>
          <w:sz w:val="28"/>
          <w:szCs w:val="28"/>
        </w:rPr>
      </w:pPr>
      <w:r w:rsidRPr="00E2107C">
        <w:rPr>
          <w:rFonts w:ascii="Times New Roman" w:hAnsi="Times New Roman" w:cs="Times New Roman"/>
          <w:sz w:val="28"/>
          <w:szCs w:val="28"/>
        </w:rPr>
        <w:t>пояснительная записка с обоснованием предлагаемых изменений в решение о местном бюджете на текущий финансовый год и плановый период.</w:t>
      </w:r>
    </w:p>
    <w:p w14:paraId="345B6160" w14:textId="30A6DD41" w:rsidR="008F220F" w:rsidRPr="00E2107C" w:rsidRDefault="008F220F" w:rsidP="008F220F">
      <w:pPr>
        <w:pStyle w:val="ConsNormal"/>
        <w:widowControl/>
        <w:numPr>
          <w:ilvl w:val="0"/>
          <w:numId w:val="1"/>
        </w:numPr>
        <w:jc w:val="both"/>
        <w:rPr>
          <w:rFonts w:ascii="Times New Roman" w:hAnsi="Times New Roman" w:cs="Times New Roman"/>
          <w:sz w:val="28"/>
          <w:szCs w:val="28"/>
        </w:rPr>
      </w:pPr>
      <w:r w:rsidRPr="00E2107C">
        <w:rPr>
          <w:rFonts w:ascii="Times New Roman" w:hAnsi="Times New Roman" w:cs="Times New Roman"/>
          <w:sz w:val="28"/>
          <w:szCs w:val="28"/>
        </w:rPr>
        <w:t>Представительный орган рассматривает проекты решений о внесении изменений в решения представительного органа о местном бюджете на текущий финансовый год и плановый период в соответствии с регла</w:t>
      </w:r>
      <w:r w:rsidR="006E79BA" w:rsidRPr="00E2107C">
        <w:rPr>
          <w:rFonts w:ascii="Times New Roman" w:hAnsi="Times New Roman" w:cs="Times New Roman"/>
          <w:sz w:val="28"/>
          <w:szCs w:val="28"/>
        </w:rPr>
        <w:t>ментом представительного органа Боготольского сельсовета</w:t>
      </w:r>
    </w:p>
    <w:p w14:paraId="30B37D29" w14:textId="77777777" w:rsidR="008F220F" w:rsidRPr="00E2107C" w:rsidRDefault="008F220F" w:rsidP="008F220F">
      <w:pPr>
        <w:autoSpaceDE w:val="0"/>
        <w:autoSpaceDN w:val="0"/>
        <w:adjustRightInd w:val="0"/>
        <w:spacing w:after="0" w:line="240" w:lineRule="auto"/>
        <w:ind w:left="709" w:firstLine="709"/>
        <w:jc w:val="both"/>
        <w:rPr>
          <w:rFonts w:ascii="Times New Roman" w:hAnsi="Times New Roman" w:cs="Times New Roman"/>
          <w:sz w:val="28"/>
          <w:szCs w:val="28"/>
        </w:rPr>
      </w:pPr>
    </w:p>
    <w:p w14:paraId="4F51EE08" w14:textId="77777777" w:rsidR="006E79BA" w:rsidRPr="00E2107C" w:rsidRDefault="006E79BA" w:rsidP="006E79BA">
      <w:pPr>
        <w:spacing w:after="0" w:line="240" w:lineRule="auto"/>
        <w:rPr>
          <w:rFonts w:ascii="Times New Roman" w:hAnsi="Times New Roman" w:cs="Times New Roman"/>
          <w:sz w:val="28"/>
          <w:szCs w:val="28"/>
        </w:rPr>
      </w:pPr>
    </w:p>
    <w:p w14:paraId="327865D0" w14:textId="77777777" w:rsidR="00E2107C" w:rsidRPr="00E2107C" w:rsidRDefault="00E2107C" w:rsidP="008F220F">
      <w:pPr>
        <w:spacing w:after="0" w:line="240" w:lineRule="auto"/>
        <w:ind w:firstLine="709"/>
        <w:jc w:val="center"/>
        <w:rPr>
          <w:rFonts w:ascii="Times New Roman" w:hAnsi="Times New Roman" w:cs="Times New Roman"/>
          <w:sz w:val="28"/>
          <w:szCs w:val="28"/>
        </w:rPr>
      </w:pPr>
    </w:p>
    <w:p w14:paraId="5EE256C1" w14:textId="77777777" w:rsidR="00E2107C" w:rsidRPr="00E2107C" w:rsidRDefault="00E2107C" w:rsidP="008F220F">
      <w:pPr>
        <w:spacing w:after="0" w:line="240" w:lineRule="auto"/>
        <w:ind w:firstLine="709"/>
        <w:jc w:val="center"/>
        <w:rPr>
          <w:rFonts w:ascii="Times New Roman" w:hAnsi="Times New Roman" w:cs="Times New Roman"/>
          <w:sz w:val="28"/>
          <w:szCs w:val="28"/>
        </w:rPr>
      </w:pPr>
    </w:p>
    <w:p w14:paraId="70D56D33" w14:textId="4FE6A8B0" w:rsidR="008F220F" w:rsidRPr="00E2107C" w:rsidRDefault="006E79BA" w:rsidP="008F220F">
      <w:pPr>
        <w:spacing w:after="0" w:line="240" w:lineRule="auto"/>
        <w:ind w:firstLine="709"/>
        <w:jc w:val="center"/>
        <w:rPr>
          <w:rFonts w:ascii="Times New Roman" w:hAnsi="Times New Roman" w:cs="Times New Roman"/>
          <w:sz w:val="28"/>
          <w:szCs w:val="28"/>
        </w:rPr>
      </w:pPr>
      <w:r w:rsidRPr="00E2107C">
        <w:rPr>
          <w:rFonts w:ascii="Times New Roman" w:hAnsi="Times New Roman" w:cs="Times New Roman"/>
          <w:sz w:val="28"/>
          <w:szCs w:val="28"/>
        </w:rPr>
        <w:lastRenderedPageBreak/>
        <w:t>Г</w:t>
      </w:r>
      <w:r w:rsidR="008F220F" w:rsidRPr="00E2107C">
        <w:rPr>
          <w:rFonts w:ascii="Times New Roman" w:hAnsi="Times New Roman" w:cs="Times New Roman"/>
          <w:sz w:val="28"/>
          <w:szCs w:val="28"/>
        </w:rPr>
        <w:t>лава 5. Исполнение местного бюджета</w:t>
      </w:r>
    </w:p>
    <w:p w14:paraId="46CB3F87" w14:textId="77777777" w:rsidR="008F220F" w:rsidRPr="00E2107C" w:rsidRDefault="008F220F" w:rsidP="008F220F">
      <w:pPr>
        <w:spacing w:after="0" w:line="240" w:lineRule="auto"/>
        <w:ind w:firstLine="709"/>
        <w:jc w:val="center"/>
        <w:rPr>
          <w:rFonts w:ascii="Times New Roman" w:hAnsi="Times New Roman" w:cs="Times New Roman"/>
          <w:sz w:val="28"/>
          <w:szCs w:val="28"/>
        </w:rPr>
      </w:pPr>
    </w:p>
    <w:p w14:paraId="7E50FD93" w14:textId="77777777" w:rsidR="008F220F" w:rsidRPr="00E2107C" w:rsidRDefault="008F220F" w:rsidP="008F220F">
      <w:pPr>
        <w:pStyle w:val="ConsNormal"/>
        <w:widowControl/>
        <w:ind w:firstLine="709"/>
        <w:jc w:val="both"/>
        <w:rPr>
          <w:rFonts w:ascii="Times New Roman" w:hAnsi="Times New Roman" w:cs="Times New Roman"/>
          <w:sz w:val="28"/>
          <w:szCs w:val="28"/>
        </w:rPr>
      </w:pPr>
      <w:r w:rsidRPr="00E2107C">
        <w:rPr>
          <w:rFonts w:ascii="Times New Roman" w:hAnsi="Times New Roman" w:cs="Times New Roman"/>
          <w:sz w:val="28"/>
          <w:szCs w:val="28"/>
        </w:rPr>
        <w:t xml:space="preserve">Статья 19. Исполнение местного бюджета </w:t>
      </w:r>
    </w:p>
    <w:p w14:paraId="041CE0F3" w14:textId="77777777" w:rsidR="008F220F" w:rsidRPr="00E2107C" w:rsidRDefault="008F220F" w:rsidP="008F220F">
      <w:pPr>
        <w:pStyle w:val="ConsNormal"/>
        <w:widowControl/>
        <w:ind w:firstLine="709"/>
        <w:jc w:val="both"/>
        <w:rPr>
          <w:rFonts w:ascii="Times New Roman" w:hAnsi="Times New Roman" w:cs="Times New Roman"/>
          <w:sz w:val="28"/>
          <w:szCs w:val="28"/>
        </w:rPr>
      </w:pPr>
    </w:p>
    <w:p w14:paraId="62EE7728" w14:textId="77777777" w:rsidR="008F220F" w:rsidRPr="00E2107C" w:rsidRDefault="008F220F" w:rsidP="008F220F">
      <w:pPr>
        <w:pStyle w:val="a3"/>
        <w:numPr>
          <w:ilvl w:val="0"/>
          <w:numId w:val="11"/>
        </w:numPr>
        <w:autoSpaceDE w:val="0"/>
        <w:autoSpaceDN w:val="0"/>
        <w:adjustRightInd w:val="0"/>
        <w:spacing w:after="0" w:line="240" w:lineRule="auto"/>
        <w:ind w:left="0" w:firstLine="709"/>
        <w:jc w:val="both"/>
        <w:rPr>
          <w:rFonts w:ascii="Times New Roman" w:hAnsi="Times New Roman" w:cs="Times New Roman"/>
          <w:sz w:val="28"/>
          <w:szCs w:val="28"/>
        </w:rPr>
      </w:pPr>
      <w:r w:rsidRPr="00E2107C">
        <w:rPr>
          <w:rFonts w:ascii="Times New Roman" w:hAnsi="Times New Roman" w:cs="Times New Roman"/>
          <w:sz w:val="28"/>
          <w:szCs w:val="28"/>
        </w:rPr>
        <w:t>Исполнение местного бюджета по доходам осуществляется в соответствии со статьей 218 Бюджетного кодекса Российской Федерации.</w:t>
      </w:r>
    </w:p>
    <w:p w14:paraId="715E322A" w14:textId="77777777" w:rsidR="008F220F" w:rsidRPr="00E2107C" w:rsidRDefault="008F220F" w:rsidP="008F220F">
      <w:pPr>
        <w:pStyle w:val="a3"/>
        <w:numPr>
          <w:ilvl w:val="0"/>
          <w:numId w:val="11"/>
        </w:numPr>
        <w:autoSpaceDE w:val="0"/>
        <w:autoSpaceDN w:val="0"/>
        <w:adjustRightInd w:val="0"/>
        <w:spacing w:after="0" w:line="240" w:lineRule="auto"/>
        <w:ind w:left="0" w:firstLine="709"/>
        <w:jc w:val="both"/>
        <w:rPr>
          <w:rFonts w:ascii="Times New Roman" w:hAnsi="Times New Roman" w:cs="Times New Roman"/>
          <w:sz w:val="28"/>
          <w:szCs w:val="28"/>
        </w:rPr>
      </w:pPr>
      <w:r w:rsidRPr="00E2107C">
        <w:rPr>
          <w:rFonts w:ascii="Times New Roman" w:hAnsi="Times New Roman" w:cs="Times New Roman"/>
          <w:sz w:val="28"/>
          <w:szCs w:val="28"/>
        </w:rPr>
        <w:t>Исполнение местного бюджета по расходам осуществляется в соответствии со статьей 219 Бюджетного кодекса Российской Федерации.</w:t>
      </w:r>
    </w:p>
    <w:p w14:paraId="45B76008" w14:textId="77777777" w:rsidR="008F220F" w:rsidRPr="00E2107C" w:rsidRDefault="008F220F" w:rsidP="008F220F">
      <w:pPr>
        <w:pStyle w:val="a3"/>
        <w:numPr>
          <w:ilvl w:val="0"/>
          <w:numId w:val="11"/>
        </w:numPr>
        <w:autoSpaceDE w:val="0"/>
        <w:autoSpaceDN w:val="0"/>
        <w:adjustRightInd w:val="0"/>
        <w:spacing w:after="0" w:line="240" w:lineRule="auto"/>
        <w:ind w:left="0" w:firstLine="709"/>
        <w:jc w:val="both"/>
        <w:outlineLvl w:val="3"/>
        <w:rPr>
          <w:rFonts w:ascii="Times New Roman" w:hAnsi="Times New Roman" w:cs="Times New Roman"/>
          <w:bCs/>
          <w:sz w:val="28"/>
          <w:szCs w:val="28"/>
        </w:rPr>
      </w:pPr>
      <w:r w:rsidRPr="00E2107C">
        <w:rPr>
          <w:rFonts w:ascii="Times New Roman" w:hAnsi="Times New Roman" w:cs="Times New Roman"/>
          <w:bCs/>
          <w:sz w:val="28"/>
          <w:szCs w:val="28"/>
        </w:rPr>
        <w:t xml:space="preserve">Исполнение бюджета по источникам финансирования дефицита бюджета осуществляется в соответствии со статьей 219.2 Бюджетного кодекса Российской Федерации. </w:t>
      </w:r>
    </w:p>
    <w:p w14:paraId="26EBE69A" w14:textId="77777777" w:rsidR="008F220F" w:rsidRPr="00E2107C" w:rsidRDefault="008F220F" w:rsidP="008F220F">
      <w:pPr>
        <w:pStyle w:val="a3"/>
        <w:autoSpaceDE w:val="0"/>
        <w:autoSpaceDN w:val="0"/>
        <w:adjustRightInd w:val="0"/>
        <w:spacing w:after="0" w:line="240" w:lineRule="auto"/>
        <w:ind w:left="709"/>
        <w:jc w:val="both"/>
        <w:outlineLvl w:val="3"/>
        <w:rPr>
          <w:rFonts w:ascii="Times New Roman" w:hAnsi="Times New Roman" w:cs="Times New Roman"/>
          <w:bCs/>
          <w:sz w:val="28"/>
          <w:szCs w:val="28"/>
        </w:rPr>
      </w:pPr>
    </w:p>
    <w:p w14:paraId="42FA77AA" w14:textId="77777777" w:rsidR="008F220F" w:rsidRPr="00E2107C" w:rsidRDefault="008F220F" w:rsidP="008F220F">
      <w:pPr>
        <w:pStyle w:val="1"/>
        <w:keepNext w:val="0"/>
        <w:autoSpaceDE w:val="0"/>
        <w:autoSpaceDN w:val="0"/>
        <w:adjustRightInd w:val="0"/>
        <w:ind w:left="0" w:right="0" w:firstLine="709"/>
        <w:jc w:val="both"/>
        <w:rPr>
          <w:szCs w:val="28"/>
        </w:rPr>
      </w:pPr>
      <w:r w:rsidRPr="00E2107C">
        <w:rPr>
          <w:szCs w:val="28"/>
        </w:rPr>
        <w:t>Статья 20. Лицевые счета</w:t>
      </w:r>
    </w:p>
    <w:p w14:paraId="1DCD86CF" w14:textId="77777777" w:rsidR="008F220F" w:rsidRPr="00E2107C" w:rsidRDefault="008F220F" w:rsidP="008F220F">
      <w:pPr>
        <w:pStyle w:val="1"/>
        <w:keepNext w:val="0"/>
        <w:autoSpaceDE w:val="0"/>
        <w:autoSpaceDN w:val="0"/>
        <w:adjustRightInd w:val="0"/>
        <w:ind w:left="0" w:right="0" w:firstLine="709"/>
        <w:jc w:val="both"/>
        <w:rPr>
          <w:szCs w:val="28"/>
        </w:rPr>
      </w:pPr>
    </w:p>
    <w:p w14:paraId="70B962B3" w14:textId="77777777" w:rsidR="008F220F" w:rsidRPr="00E2107C" w:rsidRDefault="008F220F" w:rsidP="008F220F">
      <w:pPr>
        <w:autoSpaceDE w:val="0"/>
        <w:autoSpaceDN w:val="0"/>
        <w:adjustRightInd w:val="0"/>
        <w:spacing w:after="0" w:line="240" w:lineRule="auto"/>
        <w:ind w:firstLine="709"/>
        <w:jc w:val="both"/>
        <w:outlineLvl w:val="3"/>
        <w:rPr>
          <w:rFonts w:ascii="Times New Roman" w:eastAsia="Calibri" w:hAnsi="Times New Roman"/>
          <w:bCs/>
          <w:sz w:val="28"/>
          <w:szCs w:val="28"/>
        </w:rPr>
      </w:pPr>
      <w:r w:rsidRPr="00E2107C">
        <w:rPr>
          <w:rFonts w:ascii="Times New Roman" w:eastAsia="Calibri" w:hAnsi="Times New Roman" w:cs="Times New Roman"/>
          <w:bCs/>
          <w:sz w:val="28"/>
          <w:szCs w:val="28"/>
        </w:rPr>
        <w:t>Учет операций производится на лицевых счетах, открываемых в соответствии с положениями Бюджетного кодекса Российской Федерации.</w:t>
      </w:r>
    </w:p>
    <w:p w14:paraId="331A9045"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bCs/>
          <w:sz w:val="28"/>
          <w:szCs w:val="28"/>
        </w:rPr>
      </w:pPr>
    </w:p>
    <w:p w14:paraId="1D1D8567" w14:textId="77777777" w:rsidR="008F220F" w:rsidRPr="00E2107C" w:rsidRDefault="008F220F" w:rsidP="008F220F">
      <w:pPr>
        <w:pStyle w:val="ConsNormal"/>
        <w:widowControl/>
        <w:ind w:firstLine="709"/>
        <w:jc w:val="center"/>
        <w:rPr>
          <w:rFonts w:ascii="Times New Roman" w:hAnsi="Times New Roman" w:cs="Times New Roman"/>
          <w:sz w:val="28"/>
          <w:szCs w:val="28"/>
        </w:rPr>
      </w:pPr>
      <w:r w:rsidRPr="00E2107C">
        <w:rPr>
          <w:rFonts w:ascii="Times New Roman" w:hAnsi="Times New Roman" w:cs="Times New Roman"/>
          <w:sz w:val="28"/>
          <w:szCs w:val="28"/>
        </w:rPr>
        <w:t xml:space="preserve">Глава 6. </w:t>
      </w:r>
      <w:r w:rsidRPr="00E2107C">
        <w:rPr>
          <w:rFonts w:ascii="Times New Roman" w:hAnsi="Times New Roman" w:cs="Times New Roman"/>
          <w:bCs/>
          <w:sz w:val="28"/>
          <w:szCs w:val="28"/>
        </w:rPr>
        <w:t>Составление, внешняя проверка, рассмотрение и утверждение бюджетной отчетности</w:t>
      </w:r>
      <w:r w:rsidRPr="00E2107C">
        <w:rPr>
          <w:rFonts w:ascii="Times New Roman" w:hAnsi="Times New Roman" w:cs="Times New Roman"/>
          <w:sz w:val="28"/>
          <w:szCs w:val="28"/>
        </w:rPr>
        <w:t>. Муниципальный финансовый контроль</w:t>
      </w:r>
    </w:p>
    <w:p w14:paraId="10938E32" w14:textId="77777777" w:rsidR="008F220F" w:rsidRPr="00E2107C" w:rsidRDefault="008F220F" w:rsidP="008F220F">
      <w:pPr>
        <w:pStyle w:val="ConsNormal"/>
        <w:widowControl/>
        <w:ind w:firstLine="709"/>
        <w:jc w:val="center"/>
        <w:rPr>
          <w:rFonts w:ascii="Times New Roman" w:hAnsi="Times New Roman" w:cs="Times New Roman"/>
          <w:sz w:val="28"/>
          <w:szCs w:val="28"/>
        </w:rPr>
      </w:pPr>
    </w:p>
    <w:p w14:paraId="07C2DC79" w14:textId="77777777" w:rsidR="008F220F" w:rsidRPr="00E2107C" w:rsidRDefault="008F220F" w:rsidP="008F220F">
      <w:pPr>
        <w:autoSpaceDE w:val="0"/>
        <w:autoSpaceDN w:val="0"/>
        <w:adjustRightInd w:val="0"/>
        <w:spacing w:after="0" w:line="240" w:lineRule="auto"/>
        <w:ind w:firstLine="709"/>
        <w:jc w:val="both"/>
        <w:outlineLvl w:val="3"/>
        <w:rPr>
          <w:rFonts w:ascii="Times New Roman" w:hAnsi="Times New Roman" w:cs="Times New Roman"/>
          <w:sz w:val="28"/>
          <w:szCs w:val="28"/>
        </w:rPr>
      </w:pPr>
      <w:r w:rsidRPr="00E2107C">
        <w:rPr>
          <w:rFonts w:ascii="Times New Roman" w:hAnsi="Times New Roman" w:cs="Times New Roman"/>
          <w:sz w:val="28"/>
          <w:szCs w:val="28"/>
        </w:rPr>
        <w:t>Статья 21. Составление бюджетной отчетности</w:t>
      </w:r>
    </w:p>
    <w:p w14:paraId="5990CC4C"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p>
    <w:p w14:paraId="22FA5E3F"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1. Главные администраторы бюджетных средств составляют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14:paraId="79FE5A2B" w14:textId="703AAC5F"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Главные администраторы средств местного бюджета пред</w:t>
      </w:r>
      <w:r w:rsidR="00E2107C" w:rsidRPr="00E2107C">
        <w:rPr>
          <w:rFonts w:ascii="Times New Roman" w:hAnsi="Times New Roman" w:cs="Times New Roman"/>
          <w:sz w:val="28"/>
          <w:szCs w:val="28"/>
        </w:rPr>
        <w:t>ставляют бюджетную отчетность в администрацию Боготольского сельсовета</w:t>
      </w:r>
      <w:r w:rsidRPr="00E2107C">
        <w:rPr>
          <w:rFonts w:ascii="Times New Roman" w:hAnsi="Times New Roman" w:cs="Times New Roman"/>
          <w:sz w:val="28"/>
          <w:szCs w:val="28"/>
        </w:rPr>
        <w:t xml:space="preserve"> в установленные ими сроки.</w:t>
      </w:r>
    </w:p>
    <w:p w14:paraId="2DD6282C" w14:textId="71023B6C" w:rsidR="008F220F" w:rsidRPr="00E2107C" w:rsidRDefault="00E2107C"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 xml:space="preserve">2. Бюджетная отчетность Боготольского сельсовета составляется администрацией Боготольского сельсовета </w:t>
      </w:r>
      <w:r w:rsidR="008F220F" w:rsidRPr="00E2107C">
        <w:rPr>
          <w:rFonts w:ascii="Times New Roman" w:hAnsi="Times New Roman" w:cs="Times New Roman"/>
          <w:sz w:val="28"/>
          <w:szCs w:val="28"/>
        </w:rPr>
        <w:t>на основании бюджетной отчетности главных администраторов бюджетных средств.</w:t>
      </w:r>
    </w:p>
    <w:p w14:paraId="0BCFDFE7" w14:textId="4D561CC9" w:rsidR="008F220F" w:rsidRPr="00E2107C" w:rsidRDefault="00E2107C"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3. Бюджетная отчетность Боготольского сельсовета</w:t>
      </w:r>
      <w:r w:rsidR="008F220F" w:rsidRPr="00E2107C">
        <w:rPr>
          <w:rFonts w:ascii="Times New Roman" w:hAnsi="Times New Roman" w:cs="Times New Roman"/>
          <w:sz w:val="28"/>
          <w:szCs w:val="28"/>
        </w:rPr>
        <w:t xml:space="preserve"> является годовой. Отчет об исполнении бюджета является ежеквартальным.</w:t>
      </w:r>
    </w:p>
    <w:p w14:paraId="40CD5212" w14:textId="7B9B1891"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 xml:space="preserve">4. Отчет об исполнении местного бюджета за первый квартал, полугодие и девять месяцев текущего финансового года </w:t>
      </w:r>
      <w:proofErr w:type="gramStart"/>
      <w:r w:rsidRPr="00E2107C">
        <w:rPr>
          <w:rFonts w:ascii="Times New Roman" w:hAnsi="Times New Roman" w:cs="Times New Roman"/>
          <w:sz w:val="28"/>
          <w:szCs w:val="28"/>
        </w:rPr>
        <w:t>утверждается  местной</w:t>
      </w:r>
      <w:proofErr w:type="gramEnd"/>
      <w:r w:rsidRPr="00E2107C">
        <w:rPr>
          <w:rFonts w:ascii="Times New Roman" w:hAnsi="Times New Roman" w:cs="Times New Roman"/>
          <w:sz w:val="28"/>
          <w:szCs w:val="28"/>
        </w:rPr>
        <w:t xml:space="preserve"> администрацией и направляется в представительный орган и контрольно-счетный орган.</w:t>
      </w:r>
    </w:p>
    <w:p w14:paraId="1FD25C60"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Годовой отчет об исполнении местного бюджета подлежит утверждению решением представительного органа.</w:t>
      </w:r>
    </w:p>
    <w:p w14:paraId="642E8E90" w14:textId="77777777" w:rsidR="008F220F" w:rsidRPr="00E2107C" w:rsidRDefault="008F220F" w:rsidP="008F220F">
      <w:pPr>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5. Отчет об исполнении местного бюджета за истекший финансовый год представляется главой местной администрации в представительный орган не позднее 1 мая текущего года.</w:t>
      </w:r>
    </w:p>
    <w:p w14:paraId="69201349" w14:textId="0901D3DF"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lastRenderedPageBreak/>
        <w:t xml:space="preserve">Одновременно с годовым отчетом об исполнении бюджета представляются пояснительная записка к нему, содержащая анализ исполнения бюджета и бюджетной отчетности, и сведения о выполнении муниципального задания и (или) иных результатах использования бюджетных ассигнований, проект решения </w:t>
      </w:r>
      <w:r w:rsidR="00E2107C" w:rsidRPr="00E2107C">
        <w:rPr>
          <w:rFonts w:ascii="Times New Roman" w:hAnsi="Times New Roman" w:cs="Times New Roman"/>
          <w:sz w:val="28"/>
          <w:szCs w:val="28"/>
        </w:rPr>
        <w:t xml:space="preserve">Боготольского сельского Совета депутатов </w:t>
      </w:r>
      <w:r w:rsidRPr="00E2107C">
        <w:rPr>
          <w:rFonts w:ascii="Times New Roman" w:hAnsi="Times New Roman" w:cs="Times New Roman"/>
          <w:sz w:val="28"/>
          <w:szCs w:val="28"/>
        </w:rPr>
        <w:t>об исполнении бюджета, иная бюджетная отчетность об исполнении местного бюджета, иные документы, предусмотренные бюджетным законодательством Российской Федерации.</w:t>
      </w:r>
    </w:p>
    <w:p w14:paraId="0E90C3B8" w14:textId="77777777" w:rsidR="008F220F" w:rsidRPr="00E2107C" w:rsidRDefault="008F220F" w:rsidP="008F220F">
      <w:pPr>
        <w:spacing w:after="0" w:line="240" w:lineRule="auto"/>
        <w:ind w:firstLine="709"/>
        <w:jc w:val="both"/>
        <w:rPr>
          <w:rFonts w:ascii="Times New Roman" w:eastAsia="Times New Roman" w:hAnsi="Times New Roman" w:cs="Times New Roman"/>
          <w:sz w:val="28"/>
          <w:szCs w:val="28"/>
        </w:rPr>
      </w:pPr>
      <w:r w:rsidRPr="00E2107C">
        <w:rPr>
          <w:rFonts w:ascii="Times New Roman" w:eastAsia="Times New Roman" w:hAnsi="Times New Roman" w:cs="Times New Roman"/>
          <w:sz w:val="28"/>
          <w:szCs w:val="28"/>
        </w:rPr>
        <w:t>Решением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местного бюджета.</w:t>
      </w:r>
    </w:p>
    <w:p w14:paraId="62B12868" w14:textId="77777777" w:rsidR="008F220F" w:rsidRPr="00E2107C" w:rsidRDefault="008F220F" w:rsidP="008F220F">
      <w:pPr>
        <w:spacing w:after="0" w:line="240" w:lineRule="auto"/>
        <w:ind w:firstLine="709"/>
        <w:jc w:val="both"/>
        <w:rPr>
          <w:rFonts w:ascii="Times New Roman" w:eastAsia="Times New Roman" w:hAnsi="Times New Roman" w:cs="Times New Roman"/>
          <w:sz w:val="28"/>
          <w:szCs w:val="28"/>
        </w:rPr>
      </w:pPr>
      <w:r w:rsidRPr="00E2107C">
        <w:rPr>
          <w:rFonts w:ascii="Times New Roman" w:eastAsia="Times New Roman" w:hAnsi="Times New Roman" w:cs="Times New Roman"/>
          <w:sz w:val="28"/>
          <w:szCs w:val="28"/>
        </w:rPr>
        <w:t>Отдельными приложениями к решению об исполнении бюджета за отчетный финансовый год утверждаются показатели:</w:t>
      </w:r>
    </w:p>
    <w:p w14:paraId="41681152" w14:textId="77777777" w:rsidR="008F220F" w:rsidRPr="00E2107C" w:rsidRDefault="008F220F" w:rsidP="008F220F">
      <w:pPr>
        <w:spacing w:after="0" w:line="240" w:lineRule="auto"/>
        <w:ind w:firstLine="709"/>
        <w:jc w:val="both"/>
        <w:rPr>
          <w:rFonts w:ascii="Times New Roman" w:eastAsia="Times New Roman" w:hAnsi="Times New Roman" w:cs="Times New Roman"/>
          <w:sz w:val="28"/>
          <w:szCs w:val="28"/>
        </w:rPr>
      </w:pPr>
      <w:r w:rsidRPr="00E2107C">
        <w:rPr>
          <w:rFonts w:ascii="Times New Roman" w:eastAsia="Times New Roman" w:hAnsi="Times New Roman" w:cs="Times New Roman"/>
          <w:sz w:val="28"/>
          <w:szCs w:val="28"/>
        </w:rPr>
        <w:t>доходов бюджета по кодам классификации доходов бюджетов;</w:t>
      </w:r>
    </w:p>
    <w:p w14:paraId="506D5413" w14:textId="77777777" w:rsidR="008F220F" w:rsidRPr="00E2107C" w:rsidRDefault="008F220F" w:rsidP="008F220F">
      <w:pPr>
        <w:spacing w:after="0" w:line="240" w:lineRule="auto"/>
        <w:ind w:firstLine="709"/>
        <w:jc w:val="both"/>
        <w:rPr>
          <w:rFonts w:ascii="Times New Roman" w:eastAsia="Times New Roman" w:hAnsi="Times New Roman" w:cs="Times New Roman"/>
          <w:sz w:val="28"/>
          <w:szCs w:val="28"/>
        </w:rPr>
      </w:pPr>
      <w:r w:rsidRPr="00E2107C">
        <w:rPr>
          <w:rFonts w:ascii="Times New Roman" w:eastAsia="Times New Roman" w:hAnsi="Times New Roman" w:cs="Times New Roman"/>
          <w:sz w:val="28"/>
          <w:szCs w:val="28"/>
        </w:rPr>
        <w:t>расходов бюджета по ведомственной структуре расходов соответствующего бюджета;</w:t>
      </w:r>
    </w:p>
    <w:p w14:paraId="0D3F3C37" w14:textId="77777777" w:rsidR="008F220F" w:rsidRPr="00E2107C" w:rsidRDefault="008F220F" w:rsidP="008F220F">
      <w:pPr>
        <w:spacing w:after="0" w:line="240" w:lineRule="auto"/>
        <w:ind w:firstLine="709"/>
        <w:jc w:val="both"/>
        <w:rPr>
          <w:rFonts w:ascii="Times New Roman" w:eastAsia="Times New Roman" w:hAnsi="Times New Roman" w:cs="Times New Roman"/>
          <w:sz w:val="28"/>
          <w:szCs w:val="28"/>
        </w:rPr>
      </w:pPr>
      <w:r w:rsidRPr="00E2107C">
        <w:rPr>
          <w:rFonts w:ascii="Times New Roman" w:eastAsia="Times New Roman" w:hAnsi="Times New Roman" w:cs="Times New Roman"/>
          <w:sz w:val="28"/>
          <w:szCs w:val="28"/>
        </w:rPr>
        <w:t>расходов бюджета по разделам и подразделам классификации расходов бюджетов;</w:t>
      </w:r>
    </w:p>
    <w:p w14:paraId="4DF5BF41" w14:textId="77777777" w:rsidR="008F220F" w:rsidRPr="00E2107C" w:rsidRDefault="008F220F" w:rsidP="008F220F">
      <w:pPr>
        <w:spacing w:after="0" w:line="240" w:lineRule="auto"/>
        <w:ind w:firstLine="709"/>
        <w:jc w:val="both"/>
        <w:rPr>
          <w:rFonts w:ascii="Times New Roman" w:eastAsia="Times New Roman" w:hAnsi="Times New Roman" w:cs="Times New Roman"/>
          <w:sz w:val="28"/>
          <w:szCs w:val="28"/>
        </w:rPr>
      </w:pPr>
      <w:r w:rsidRPr="00E2107C">
        <w:rPr>
          <w:rFonts w:ascii="Times New Roman" w:eastAsia="Times New Roman" w:hAnsi="Times New Roman" w:cs="Times New Roman"/>
          <w:sz w:val="28"/>
          <w:szCs w:val="28"/>
        </w:rPr>
        <w:t>источников финансирования дефицита бюджета по кодам классификации источников финансирования дефицитов бюджетов.</w:t>
      </w:r>
    </w:p>
    <w:p w14:paraId="67B70012" w14:textId="3B329083" w:rsidR="008F220F" w:rsidRPr="00E2107C" w:rsidRDefault="008F220F" w:rsidP="008F220F">
      <w:pPr>
        <w:pStyle w:val="a3"/>
        <w:numPr>
          <w:ilvl w:val="0"/>
          <w:numId w:val="12"/>
        </w:numPr>
        <w:autoSpaceDE w:val="0"/>
        <w:autoSpaceDN w:val="0"/>
        <w:adjustRightInd w:val="0"/>
        <w:spacing w:after="0" w:line="240" w:lineRule="auto"/>
        <w:ind w:left="0" w:firstLine="709"/>
        <w:jc w:val="both"/>
        <w:rPr>
          <w:rFonts w:ascii="Times New Roman" w:hAnsi="Times New Roman" w:cs="Times New Roman"/>
          <w:sz w:val="28"/>
          <w:szCs w:val="28"/>
        </w:rPr>
      </w:pPr>
      <w:r w:rsidRPr="00E2107C">
        <w:rPr>
          <w:rFonts w:ascii="Times New Roman" w:hAnsi="Times New Roman" w:cs="Times New Roman"/>
          <w:sz w:val="28"/>
          <w:szCs w:val="28"/>
        </w:rPr>
        <w:t>По результатам рассмотрения годового отчета об исполнении бюджета представительный орган принимает решение об утверждении либо отклонении решения об исполнении бюджета.</w:t>
      </w:r>
    </w:p>
    <w:p w14:paraId="728A9C1C"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В случае отклонения представительным органом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14:paraId="4A93DBC0" w14:textId="77777777" w:rsidR="008F220F" w:rsidRPr="00E2107C" w:rsidRDefault="008F220F" w:rsidP="008F220F">
      <w:pPr>
        <w:autoSpaceDE w:val="0"/>
        <w:autoSpaceDN w:val="0"/>
        <w:adjustRightInd w:val="0"/>
        <w:spacing w:after="0" w:line="240" w:lineRule="auto"/>
        <w:ind w:firstLine="709"/>
        <w:jc w:val="both"/>
        <w:rPr>
          <w:rFonts w:ascii="Times New Roman" w:hAnsi="Times New Roman" w:cs="Times New Roman"/>
          <w:sz w:val="28"/>
          <w:szCs w:val="28"/>
        </w:rPr>
      </w:pPr>
    </w:p>
    <w:p w14:paraId="25623F13" w14:textId="080C0C8F" w:rsidR="008F220F" w:rsidRPr="00E2107C" w:rsidRDefault="008F220F" w:rsidP="008F220F">
      <w:pPr>
        <w:spacing w:after="0" w:line="240" w:lineRule="auto"/>
        <w:ind w:firstLine="709"/>
        <w:jc w:val="both"/>
        <w:rPr>
          <w:rFonts w:ascii="Times New Roman" w:hAnsi="Times New Roman" w:cs="Times New Roman"/>
          <w:iCs/>
          <w:sz w:val="28"/>
          <w:szCs w:val="28"/>
        </w:rPr>
      </w:pPr>
      <w:r w:rsidRPr="00E2107C">
        <w:rPr>
          <w:rFonts w:ascii="Times New Roman" w:hAnsi="Times New Roman" w:cs="Times New Roman"/>
          <w:iCs/>
          <w:sz w:val="28"/>
          <w:szCs w:val="28"/>
        </w:rPr>
        <w:t>Статья 22. Внешняя проверка годового отчета об исполнении местного бюджет</w:t>
      </w:r>
      <w:r w:rsidR="00E2107C" w:rsidRPr="00E2107C">
        <w:rPr>
          <w:rFonts w:ascii="Times New Roman" w:hAnsi="Times New Roman" w:cs="Times New Roman"/>
          <w:iCs/>
          <w:sz w:val="28"/>
          <w:szCs w:val="28"/>
        </w:rPr>
        <w:t>а</w:t>
      </w:r>
    </w:p>
    <w:p w14:paraId="451A8C13" w14:textId="77777777" w:rsidR="008F220F" w:rsidRPr="00E2107C" w:rsidRDefault="008F220F" w:rsidP="008F220F">
      <w:pPr>
        <w:spacing w:after="0" w:line="240" w:lineRule="auto"/>
        <w:ind w:firstLine="709"/>
        <w:jc w:val="both"/>
        <w:rPr>
          <w:rFonts w:ascii="Times New Roman" w:hAnsi="Times New Roman" w:cs="Times New Roman"/>
          <w:iCs/>
          <w:sz w:val="28"/>
          <w:szCs w:val="28"/>
        </w:rPr>
      </w:pPr>
    </w:p>
    <w:p w14:paraId="267C9C61" w14:textId="77777777" w:rsidR="008F220F" w:rsidRPr="00E2107C" w:rsidRDefault="008F220F" w:rsidP="008F220F">
      <w:pPr>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1. Годовой отчет об исполнении местного бюджета до его рассмотрения в представительном органе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14:paraId="15880929" w14:textId="630C87AB" w:rsidR="008F220F" w:rsidRPr="00E2107C" w:rsidRDefault="008F220F" w:rsidP="008F220F">
      <w:pPr>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 xml:space="preserve">2. Внешняя проверка годового отчета об исполнении местного бюджета осуществляется контрольно-счетным органом в </w:t>
      </w:r>
      <w:r w:rsidR="00E2107C" w:rsidRPr="00E2107C">
        <w:rPr>
          <w:rFonts w:ascii="Times New Roman" w:hAnsi="Times New Roman" w:cs="Times New Roman"/>
          <w:sz w:val="28"/>
          <w:szCs w:val="28"/>
        </w:rPr>
        <w:t>порядке, установленном решением Боготольского сельского Совета депутатов</w:t>
      </w:r>
      <w:r w:rsidRPr="00E2107C">
        <w:t xml:space="preserve"> </w:t>
      </w:r>
      <w:r w:rsidRPr="00E2107C">
        <w:rPr>
          <w:rFonts w:ascii="Times New Roman" w:hAnsi="Times New Roman" w:cs="Times New Roman"/>
          <w:sz w:val="28"/>
          <w:szCs w:val="28"/>
        </w:rPr>
        <w:t>с соблюдением требований Бюджетного кодекса Российской Федерации и с учетом особенностей, установленных федеральными законами.</w:t>
      </w:r>
    </w:p>
    <w:p w14:paraId="1ED42E28" w14:textId="77777777" w:rsidR="008F220F" w:rsidRPr="00E2107C" w:rsidRDefault="008F220F" w:rsidP="008F220F">
      <w:pPr>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 xml:space="preserve">3. Местная администрация представляет отчет об исполнении местного бюджета для подготовки заключения на него не позднее 1 апреля текущего </w:t>
      </w:r>
      <w:r w:rsidRPr="00E2107C">
        <w:rPr>
          <w:rFonts w:ascii="Times New Roman" w:hAnsi="Times New Roman" w:cs="Times New Roman"/>
          <w:sz w:val="28"/>
          <w:szCs w:val="28"/>
        </w:rPr>
        <w:lastRenderedPageBreak/>
        <w:t>года. Подготовка заключения на годовой отчет об исполнении местного бюджета проводится в срок, не превышающий один месяц.</w:t>
      </w:r>
    </w:p>
    <w:p w14:paraId="4CFB7A37" w14:textId="77777777" w:rsidR="008F220F" w:rsidRPr="00E2107C" w:rsidRDefault="008F220F" w:rsidP="008F220F">
      <w:pPr>
        <w:spacing w:after="0" w:line="240" w:lineRule="auto"/>
        <w:ind w:firstLine="709"/>
        <w:jc w:val="both"/>
        <w:rPr>
          <w:rFonts w:ascii="Times New Roman" w:hAnsi="Times New Roman" w:cs="Times New Roman"/>
          <w:sz w:val="28"/>
          <w:szCs w:val="28"/>
        </w:rPr>
      </w:pPr>
      <w:r w:rsidRPr="00E2107C">
        <w:rPr>
          <w:rFonts w:ascii="Times New Roman" w:hAnsi="Times New Roman" w:cs="Times New Roman"/>
          <w:sz w:val="28"/>
          <w:szCs w:val="28"/>
        </w:rPr>
        <w:t>4. Контрольно-счетный орган готовит заключение на отчет об исполнении бюджета с учетом данных внешней проверки годовой бюджетной отчетности главных администраторов бюджетных средств.</w:t>
      </w:r>
    </w:p>
    <w:p w14:paraId="668C66F8" w14:textId="77777777" w:rsidR="008F220F" w:rsidRPr="00E2107C" w:rsidRDefault="008F220F" w:rsidP="008F220F">
      <w:pPr>
        <w:pStyle w:val="a3"/>
        <w:spacing w:after="0" w:line="240" w:lineRule="auto"/>
        <w:ind w:left="0" w:firstLine="709"/>
        <w:jc w:val="both"/>
        <w:rPr>
          <w:rFonts w:ascii="Times New Roman" w:hAnsi="Times New Roman" w:cs="Times New Roman"/>
          <w:sz w:val="28"/>
          <w:szCs w:val="28"/>
        </w:rPr>
      </w:pPr>
      <w:r w:rsidRPr="00E2107C">
        <w:rPr>
          <w:rFonts w:ascii="Times New Roman" w:hAnsi="Times New Roman" w:cs="Times New Roman"/>
          <w:sz w:val="28"/>
          <w:szCs w:val="28"/>
        </w:rPr>
        <w:t>5. Заключение на годовой отчет об исполнении местного бюджета представляется контрольно-счетным органом в представительный орган с одновременным направлением в местную администрацию.</w:t>
      </w:r>
    </w:p>
    <w:p w14:paraId="335733E0" w14:textId="77777777" w:rsidR="008F220F" w:rsidRPr="00E2107C" w:rsidRDefault="008F220F" w:rsidP="008F220F">
      <w:pPr>
        <w:pStyle w:val="a3"/>
        <w:spacing w:after="0" w:line="240" w:lineRule="auto"/>
        <w:ind w:left="709"/>
        <w:jc w:val="both"/>
        <w:rPr>
          <w:rFonts w:ascii="Times New Roman" w:hAnsi="Times New Roman" w:cs="Times New Roman"/>
          <w:sz w:val="28"/>
          <w:szCs w:val="28"/>
        </w:rPr>
      </w:pPr>
    </w:p>
    <w:p w14:paraId="336DF4EA" w14:textId="77777777" w:rsidR="008F220F" w:rsidRPr="00E2107C" w:rsidRDefault="008F220F" w:rsidP="008F220F">
      <w:pPr>
        <w:autoSpaceDE w:val="0"/>
        <w:autoSpaceDN w:val="0"/>
        <w:adjustRightInd w:val="0"/>
        <w:spacing w:after="0" w:line="240" w:lineRule="auto"/>
        <w:ind w:firstLine="709"/>
        <w:jc w:val="both"/>
        <w:outlineLvl w:val="3"/>
        <w:rPr>
          <w:rFonts w:ascii="Times New Roman" w:hAnsi="Times New Roman" w:cs="Times New Roman"/>
          <w:sz w:val="28"/>
          <w:szCs w:val="28"/>
        </w:rPr>
      </w:pPr>
      <w:r w:rsidRPr="00E2107C">
        <w:rPr>
          <w:rFonts w:ascii="Times New Roman" w:hAnsi="Times New Roman" w:cs="Times New Roman"/>
          <w:sz w:val="28"/>
          <w:szCs w:val="28"/>
        </w:rPr>
        <w:t>Статья 23. Муниципальный финансовый контроль</w:t>
      </w:r>
    </w:p>
    <w:p w14:paraId="1C597500" w14:textId="77777777" w:rsidR="008F220F" w:rsidRPr="00E2107C" w:rsidRDefault="008F220F" w:rsidP="008F220F">
      <w:pPr>
        <w:autoSpaceDE w:val="0"/>
        <w:autoSpaceDN w:val="0"/>
        <w:adjustRightInd w:val="0"/>
        <w:spacing w:after="0" w:line="240" w:lineRule="auto"/>
        <w:ind w:firstLine="709"/>
        <w:jc w:val="both"/>
        <w:outlineLvl w:val="3"/>
        <w:rPr>
          <w:rFonts w:ascii="Times New Roman" w:hAnsi="Times New Roman" w:cs="Times New Roman"/>
          <w:sz w:val="28"/>
          <w:szCs w:val="28"/>
        </w:rPr>
      </w:pPr>
    </w:p>
    <w:p w14:paraId="2EEA391F" w14:textId="77777777" w:rsidR="008F220F" w:rsidRPr="00E2107C" w:rsidRDefault="008F220F" w:rsidP="008F220F">
      <w:pPr>
        <w:autoSpaceDE w:val="0"/>
        <w:autoSpaceDN w:val="0"/>
        <w:adjustRightInd w:val="0"/>
        <w:spacing w:after="0" w:line="240" w:lineRule="auto"/>
        <w:ind w:firstLine="709"/>
        <w:jc w:val="both"/>
        <w:outlineLvl w:val="3"/>
        <w:rPr>
          <w:rFonts w:ascii="Times New Roman" w:hAnsi="Times New Roman" w:cs="Times New Roman"/>
          <w:sz w:val="28"/>
          <w:szCs w:val="28"/>
        </w:rPr>
      </w:pPr>
      <w:r w:rsidRPr="00E2107C">
        <w:rPr>
          <w:rFonts w:ascii="Times New Roman" w:hAnsi="Times New Roman" w:cs="Times New Roman"/>
          <w:sz w:val="28"/>
          <w:szCs w:val="28"/>
        </w:rPr>
        <w:t>Муниципальный финансовый контроль осуществляется в соответствии с полномочиями органов муниципального финансового контроля по формам, видам и методам, установленным Бюджетным кодексом Российской Федерации.</w:t>
      </w:r>
    </w:p>
    <w:p w14:paraId="6A9E35F9" w14:textId="77777777" w:rsidR="008F220F" w:rsidRPr="00E2107C" w:rsidRDefault="008F220F" w:rsidP="008F220F">
      <w:pPr>
        <w:pStyle w:val="a3"/>
        <w:spacing w:after="0" w:line="240" w:lineRule="auto"/>
        <w:ind w:left="709" w:firstLine="709"/>
        <w:jc w:val="both"/>
        <w:rPr>
          <w:rFonts w:ascii="Times New Roman" w:hAnsi="Times New Roman" w:cs="Times New Roman"/>
          <w:sz w:val="28"/>
          <w:szCs w:val="28"/>
        </w:rPr>
      </w:pPr>
    </w:p>
    <w:p w14:paraId="528977E2" w14:textId="77777777" w:rsidR="0021445C" w:rsidRPr="00E2107C" w:rsidRDefault="00703797"/>
    <w:sectPr w:rsidR="0021445C" w:rsidRPr="00E2107C" w:rsidSect="008F220F">
      <w:headerReference w:type="default" r:id="rId9"/>
      <w:headerReference w:type="first" r:id="rId10"/>
      <w:pgSz w:w="11906" w:h="16838"/>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08C80" w14:textId="77777777" w:rsidR="00703797" w:rsidRDefault="00703797" w:rsidP="008F220F">
      <w:pPr>
        <w:spacing w:after="0" w:line="240" w:lineRule="auto"/>
      </w:pPr>
      <w:r>
        <w:separator/>
      </w:r>
    </w:p>
  </w:endnote>
  <w:endnote w:type="continuationSeparator" w:id="0">
    <w:p w14:paraId="0E89D59E" w14:textId="77777777" w:rsidR="00703797" w:rsidRDefault="00703797" w:rsidP="008F22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371EB" w14:textId="77777777" w:rsidR="00703797" w:rsidRDefault="00703797" w:rsidP="008F220F">
      <w:pPr>
        <w:spacing w:after="0" w:line="240" w:lineRule="auto"/>
      </w:pPr>
      <w:r>
        <w:separator/>
      </w:r>
    </w:p>
  </w:footnote>
  <w:footnote w:type="continuationSeparator" w:id="0">
    <w:p w14:paraId="7921F4A5" w14:textId="77777777" w:rsidR="00703797" w:rsidRDefault="00703797" w:rsidP="008F22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B7E05" w14:textId="77777777" w:rsidR="008F220F" w:rsidRDefault="008F220F" w:rsidP="001C0F3C">
    <w:pPr>
      <w:pStyle w:val="a4"/>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24AE3B8B" w14:textId="77777777" w:rsidR="008F220F" w:rsidRDefault="008F220F">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A0287" w14:textId="77777777" w:rsidR="00742B07" w:rsidRPr="008F220F" w:rsidRDefault="00703797" w:rsidP="008F220F">
    <w:pPr>
      <w:pStyle w:val="a4"/>
      <w:rPr>
        <w:rFonts w:ascii="Times New Roman" w:hAnsi="Times New Roman" w:cs="Times New Roman"/>
        <w:sz w:val="24"/>
        <w:szCs w:val="24"/>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769C9" w14:textId="77777777" w:rsidR="00742B07" w:rsidRDefault="0070379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127D"/>
    <w:multiLevelType w:val="hybridMultilevel"/>
    <w:tmpl w:val="F526579A"/>
    <w:lvl w:ilvl="0" w:tplc="1F6E4758">
      <w:start w:val="1"/>
      <w:numFmt w:val="decimal"/>
      <w:lvlText w:val="%1."/>
      <w:lvlJc w:val="left"/>
      <w:pPr>
        <w:tabs>
          <w:tab w:val="num" w:pos="1021"/>
        </w:tabs>
        <w:ind w:left="0" w:firstLine="709"/>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B241FA"/>
    <w:multiLevelType w:val="hybridMultilevel"/>
    <w:tmpl w:val="E15E5D70"/>
    <w:lvl w:ilvl="0" w:tplc="246ED5AE">
      <w:start w:val="1"/>
      <w:numFmt w:val="decimal"/>
      <w:lvlText w:val="%1)"/>
      <w:lvlJc w:val="left"/>
      <w:pPr>
        <w:tabs>
          <w:tab w:val="num" w:pos="1134"/>
        </w:tabs>
        <w:ind w:left="0" w:firstLine="709"/>
      </w:pPr>
      <w:rPr>
        <w:rFonts w:hint="default"/>
        <w:i w:val="0"/>
        <w:sz w:val="28"/>
        <w:szCs w:val="28"/>
      </w:rPr>
    </w:lvl>
    <w:lvl w:ilvl="1" w:tplc="10968E46">
      <w:start w:val="2"/>
      <w:numFmt w:val="decimal"/>
      <w:lvlText w:val="%2."/>
      <w:lvlJc w:val="left"/>
      <w:pPr>
        <w:tabs>
          <w:tab w:val="num" w:pos="1134"/>
        </w:tabs>
        <w:ind w:left="0"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9E71A62"/>
    <w:multiLevelType w:val="hybridMultilevel"/>
    <w:tmpl w:val="3210D8E2"/>
    <w:lvl w:ilvl="0" w:tplc="9F5281B2">
      <w:start w:val="1"/>
      <w:numFmt w:val="decimal"/>
      <w:lvlText w:val="%1."/>
      <w:lvlJc w:val="left"/>
      <w:pPr>
        <w:tabs>
          <w:tab w:val="num" w:pos="1134"/>
        </w:tabs>
        <w:ind w:left="0" w:firstLine="709"/>
      </w:pPr>
      <w:rPr>
        <w:rFonts w:hint="default"/>
      </w:rPr>
    </w:lvl>
    <w:lvl w:ilvl="1" w:tplc="1EECA37A">
      <w:start w:val="1"/>
      <w:numFmt w:val="decimal"/>
      <w:lvlText w:val="%2)"/>
      <w:lvlJc w:val="left"/>
      <w:pPr>
        <w:tabs>
          <w:tab w:val="num" w:pos="1134"/>
        </w:tabs>
        <w:ind w:left="0"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B59656B"/>
    <w:multiLevelType w:val="hybridMultilevel"/>
    <w:tmpl w:val="B7A23AA8"/>
    <w:lvl w:ilvl="0" w:tplc="71069740">
      <w:start w:val="1"/>
      <w:numFmt w:val="decimal"/>
      <w:lvlText w:val="%1)"/>
      <w:lvlJc w:val="left"/>
      <w:pPr>
        <w:tabs>
          <w:tab w:val="num" w:pos="1135"/>
        </w:tabs>
        <w:ind w:left="1" w:firstLine="709"/>
      </w:pPr>
      <w:rPr>
        <w:rFonts w:hint="default"/>
      </w:rPr>
    </w:lvl>
    <w:lvl w:ilvl="1" w:tplc="04190019">
      <w:start w:val="1"/>
      <w:numFmt w:val="lowerLetter"/>
      <w:lvlText w:val="%2."/>
      <w:lvlJc w:val="left"/>
      <w:pPr>
        <w:tabs>
          <w:tab w:val="num" w:pos="1441"/>
        </w:tabs>
        <w:ind w:left="1441" w:hanging="360"/>
      </w:pPr>
    </w:lvl>
    <w:lvl w:ilvl="2" w:tplc="0419001B" w:tentative="1">
      <w:start w:val="1"/>
      <w:numFmt w:val="lowerRoman"/>
      <w:lvlText w:val="%3."/>
      <w:lvlJc w:val="right"/>
      <w:pPr>
        <w:tabs>
          <w:tab w:val="num" w:pos="2161"/>
        </w:tabs>
        <w:ind w:left="2161" w:hanging="180"/>
      </w:pPr>
    </w:lvl>
    <w:lvl w:ilvl="3" w:tplc="0419000F" w:tentative="1">
      <w:start w:val="1"/>
      <w:numFmt w:val="decimal"/>
      <w:lvlText w:val="%4."/>
      <w:lvlJc w:val="left"/>
      <w:pPr>
        <w:tabs>
          <w:tab w:val="num" w:pos="2881"/>
        </w:tabs>
        <w:ind w:left="2881" w:hanging="360"/>
      </w:pPr>
    </w:lvl>
    <w:lvl w:ilvl="4" w:tplc="04190019" w:tentative="1">
      <w:start w:val="1"/>
      <w:numFmt w:val="lowerLetter"/>
      <w:lvlText w:val="%5."/>
      <w:lvlJc w:val="left"/>
      <w:pPr>
        <w:tabs>
          <w:tab w:val="num" w:pos="3601"/>
        </w:tabs>
        <w:ind w:left="3601" w:hanging="360"/>
      </w:pPr>
    </w:lvl>
    <w:lvl w:ilvl="5" w:tplc="0419001B" w:tentative="1">
      <w:start w:val="1"/>
      <w:numFmt w:val="lowerRoman"/>
      <w:lvlText w:val="%6."/>
      <w:lvlJc w:val="right"/>
      <w:pPr>
        <w:tabs>
          <w:tab w:val="num" w:pos="4321"/>
        </w:tabs>
        <w:ind w:left="4321" w:hanging="180"/>
      </w:pPr>
    </w:lvl>
    <w:lvl w:ilvl="6" w:tplc="0419000F" w:tentative="1">
      <w:start w:val="1"/>
      <w:numFmt w:val="decimal"/>
      <w:lvlText w:val="%7."/>
      <w:lvlJc w:val="left"/>
      <w:pPr>
        <w:tabs>
          <w:tab w:val="num" w:pos="5041"/>
        </w:tabs>
        <w:ind w:left="5041" w:hanging="360"/>
      </w:pPr>
    </w:lvl>
    <w:lvl w:ilvl="7" w:tplc="04190019" w:tentative="1">
      <w:start w:val="1"/>
      <w:numFmt w:val="lowerLetter"/>
      <w:lvlText w:val="%8."/>
      <w:lvlJc w:val="left"/>
      <w:pPr>
        <w:tabs>
          <w:tab w:val="num" w:pos="5761"/>
        </w:tabs>
        <w:ind w:left="5761" w:hanging="360"/>
      </w:pPr>
    </w:lvl>
    <w:lvl w:ilvl="8" w:tplc="0419001B" w:tentative="1">
      <w:start w:val="1"/>
      <w:numFmt w:val="lowerRoman"/>
      <w:lvlText w:val="%9."/>
      <w:lvlJc w:val="right"/>
      <w:pPr>
        <w:tabs>
          <w:tab w:val="num" w:pos="6481"/>
        </w:tabs>
        <w:ind w:left="6481" w:hanging="180"/>
      </w:pPr>
    </w:lvl>
  </w:abstractNum>
  <w:abstractNum w:abstractNumId="4" w15:restartNumberingAfterBreak="0">
    <w:nsid w:val="212E2601"/>
    <w:multiLevelType w:val="hybridMultilevel"/>
    <w:tmpl w:val="A57AE5B6"/>
    <w:lvl w:ilvl="0" w:tplc="3F3674E0">
      <w:start w:val="1"/>
      <w:numFmt w:val="decimal"/>
      <w:lvlText w:val="%1."/>
      <w:lvlJc w:val="left"/>
      <w:pPr>
        <w:tabs>
          <w:tab w:val="num" w:pos="1134"/>
        </w:tabs>
        <w:ind w:left="0" w:firstLine="709"/>
      </w:pPr>
      <w:rPr>
        <w:rFonts w:hint="default"/>
      </w:rPr>
    </w:lvl>
    <w:lvl w:ilvl="1" w:tplc="B76AFFBE">
      <w:start w:val="1"/>
      <w:numFmt w:val="decimal"/>
      <w:lvlText w:val="%2."/>
      <w:lvlJc w:val="left"/>
      <w:pPr>
        <w:tabs>
          <w:tab w:val="num" w:pos="1134"/>
        </w:tabs>
        <w:ind w:left="0"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2C353D7"/>
    <w:multiLevelType w:val="hybridMultilevel"/>
    <w:tmpl w:val="234EF026"/>
    <w:lvl w:ilvl="0" w:tplc="9808192E">
      <w:start w:val="1"/>
      <w:numFmt w:val="decimal"/>
      <w:lvlText w:val="%1."/>
      <w:lvlJc w:val="left"/>
      <w:pPr>
        <w:tabs>
          <w:tab w:val="num" w:pos="1134"/>
        </w:tabs>
        <w:ind w:left="0" w:firstLine="709"/>
      </w:pPr>
      <w:rPr>
        <w:rFonts w:hint="default"/>
      </w:rPr>
    </w:lvl>
    <w:lvl w:ilvl="1" w:tplc="F0BC1930">
      <w:start w:val="1"/>
      <w:numFmt w:val="decimal"/>
      <w:lvlText w:val="%2)"/>
      <w:lvlJc w:val="left"/>
      <w:pPr>
        <w:tabs>
          <w:tab w:val="num" w:pos="993"/>
        </w:tabs>
        <w:ind w:left="-141" w:firstLine="709"/>
      </w:pPr>
      <w:rPr>
        <w:rFonts w:hint="default"/>
      </w:rPr>
    </w:lvl>
    <w:lvl w:ilvl="2" w:tplc="D926079C">
      <w:start w:val="1"/>
      <w:numFmt w:val="decimal"/>
      <w:lvlText w:val="%3)"/>
      <w:lvlJc w:val="left"/>
      <w:pPr>
        <w:tabs>
          <w:tab w:val="num" w:pos="3030"/>
        </w:tabs>
        <w:ind w:left="3030" w:hanging="105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6FC4F27"/>
    <w:multiLevelType w:val="multilevel"/>
    <w:tmpl w:val="92869EA8"/>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31567E71"/>
    <w:multiLevelType w:val="hybridMultilevel"/>
    <w:tmpl w:val="B56EBCFA"/>
    <w:lvl w:ilvl="0" w:tplc="740C75C0">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1CC02BA"/>
    <w:multiLevelType w:val="hybridMultilevel"/>
    <w:tmpl w:val="9E56DC8E"/>
    <w:lvl w:ilvl="0" w:tplc="C3C60DE6">
      <w:start w:val="1"/>
      <w:numFmt w:val="decimal"/>
      <w:lvlText w:val="%1."/>
      <w:lvlJc w:val="left"/>
      <w:pPr>
        <w:tabs>
          <w:tab w:val="num" w:pos="1134"/>
        </w:tabs>
        <w:ind w:left="0" w:firstLine="709"/>
      </w:pPr>
      <w:rPr>
        <w:rFonts w:hint="default"/>
      </w:rPr>
    </w:lvl>
    <w:lvl w:ilvl="1" w:tplc="586471A6">
      <w:start w:val="1"/>
      <w:numFmt w:val="decimal"/>
      <w:lvlText w:val="%2."/>
      <w:lvlJc w:val="left"/>
      <w:pPr>
        <w:tabs>
          <w:tab w:val="num" w:pos="1134"/>
        </w:tabs>
        <w:ind w:left="0" w:firstLine="709"/>
      </w:pPr>
      <w:rPr>
        <w:rFonts w:hint="default"/>
      </w:rPr>
    </w:lvl>
    <w:lvl w:ilvl="2" w:tplc="B9884D9A">
      <w:start w:val="1"/>
      <w:numFmt w:val="russianLower"/>
      <w:lvlText w:val="%3)"/>
      <w:lvlJc w:val="left"/>
      <w:pPr>
        <w:tabs>
          <w:tab w:val="num" w:pos="1134"/>
        </w:tabs>
        <w:ind w:left="0" w:firstLine="709"/>
      </w:pPr>
      <w:rPr>
        <w:rFonts w:hint="default"/>
      </w:rPr>
    </w:lvl>
    <w:lvl w:ilvl="3" w:tplc="9EFEF53C">
      <w:start w:val="2"/>
      <w:numFmt w:val="decimal"/>
      <w:lvlText w:val="%4."/>
      <w:lvlJc w:val="left"/>
      <w:pPr>
        <w:tabs>
          <w:tab w:val="num" w:pos="1134"/>
        </w:tabs>
        <w:ind w:left="0" w:firstLine="709"/>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47955FDF"/>
    <w:multiLevelType w:val="hybridMultilevel"/>
    <w:tmpl w:val="22849992"/>
    <w:lvl w:ilvl="0" w:tplc="1F6E4758">
      <w:start w:val="1"/>
      <w:numFmt w:val="decimal"/>
      <w:lvlText w:val="%1."/>
      <w:lvlJc w:val="left"/>
      <w:pPr>
        <w:tabs>
          <w:tab w:val="num" w:pos="1021"/>
        </w:tabs>
        <w:ind w:left="0" w:firstLine="709"/>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3965EC9"/>
    <w:multiLevelType w:val="hybridMultilevel"/>
    <w:tmpl w:val="25EA0B6C"/>
    <w:lvl w:ilvl="0" w:tplc="FA5C59AC">
      <w:start w:val="1"/>
      <w:numFmt w:val="decimal"/>
      <w:lvlText w:val="%1."/>
      <w:lvlJc w:val="left"/>
      <w:pPr>
        <w:tabs>
          <w:tab w:val="num" w:pos="1134"/>
        </w:tabs>
        <w:ind w:left="0" w:firstLine="709"/>
      </w:pPr>
      <w:rPr>
        <w:rFonts w:hint="default"/>
      </w:rPr>
    </w:lvl>
    <w:lvl w:ilvl="1" w:tplc="164806B6">
      <w:start w:val="1"/>
      <w:numFmt w:val="decimal"/>
      <w:lvlText w:val="%2."/>
      <w:lvlJc w:val="left"/>
      <w:pPr>
        <w:tabs>
          <w:tab w:val="num" w:pos="993"/>
        </w:tabs>
        <w:ind w:left="-141" w:firstLine="709"/>
      </w:pPr>
      <w:rPr>
        <w:rFonts w:hint="default"/>
      </w:rPr>
    </w:lvl>
    <w:lvl w:ilvl="2" w:tplc="C5E8CAE2">
      <w:start w:val="1"/>
      <w:numFmt w:val="decimal"/>
      <w:lvlText w:val="%3."/>
      <w:lvlJc w:val="left"/>
      <w:pPr>
        <w:tabs>
          <w:tab w:val="num" w:pos="1134"/>
        </w:tabs>
        <w:ind w:left="0" w:firstLine="709"/>
      </w:pPr>
      <w:rPr>
        <w:rFonts w:hint="default"/>
      </w:rPr>
    </w:lvl>
    <w:lvl w:ilvl="3" w:tplc="0AF80D78">
      <w:start w:val="1"/>
      <w:numFmt w:val="russianLower"/>
      <w:lvlText w:val="%4)"/>
      <w:lvlJc w:val="left"/>
      <w:pPr>
        <w:tabs>
          <w:tab w:val="num" w:pos="1134"/>
        </w:tabs>
        <w:ind w:left="0" w:firstLine="709"/>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797F5745"/>
    <w:multiLevelType w:val="hybridMultilevel"/>
    <w:tmpl w:val="79B0E16A"/>
    <w:lvl w:ilvl="0" w:tplc="A02A0B1C">
      <w:start w:val="1"/>
      <w:numFmt w:val="decimal"/>
      <w:lvlText w:val="%1."/>
      <w:lvlJc w:val="left"/>
      <w:pPr>
        <w:ind w:left="1141" w:hanging="43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9E801FF"/>
    <w:multiLevelType w:val="hybridMultilevel"/>
    <w:tmpl w:val="BCC68B36"/>
    <w:lvl w:ilvl="0" w:tplc="AB3236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C867AF4"/>
    <w:multiLevelType w:val="hybridMultilevel"/>
    <w:tmpl w:val="FD3CB170"/>
    <w:lvl w:ilvl="0" w:tplc="F54AB420">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3"/>
  </w:num>
  <w:num w:numId="3">
    <w:abstractNumId w:val="3"/>
  </w:num>
  <w:num w:numId="4">
    <w:abstractNumId w:val="5"/>
  </w:num>
  <w:num w:numId="5">
    <w:abstractNumId w:val="4"/>
  </w:num>
  <w:num w:numId="6">
    <w:abstractNumId w:val="8"/>
  </w:num>
  <w:num w:numId="7">
    <w:abstractNumId w:val="10"/>
  </w:num>
  <w:num w:numId="8">
    <w:abstractNumId w:val="1"/>
  </w:num>
  <w:num w:numId="9">
    <w:abstractNumId w:val="9"/>
  </w:num>
  <w:num w:numId="10">
    <w:abstractNumId w:val="0"/>
  </w:num>
  <w:num w:numId="11">
    <w:abstractNumId w:val="12"/>
  </w:num>
  <w:num w:numId="12">
    <w:abstractNumId w:val="7"/>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F220F"/>
    <w:rsid w:val="000972B9"/>
    <w:rsid w:val="001431ED"/>
    <w:rsid w:val="003627F9"/>
    <w:rsid w:val="003E789A"/>
    <w:rsid w:val="00420176"/>
    <w:rsid w:val="006459F4"/>
    <w:rsid w:val="006E79BA"/>
    <w:rsid w:val="00703797"/>
    <w:rsid w:val="007C3756"/>
    <w:rsid w:val="00836F1E"/>
    <w:rsid w:val="00895F32"/>
    <w:rsid w:val="008F220F"/>
    <w:rsid w:val="00B87353"/>
    <w:rsid w:val="00D667E5"/>
    <w:rsid w:val="00D77D1F"/>
    <w:rsid w:val="00DA42FE"/>
    <w:rsid w:val="00DE52E1"/>
    <w:rsid w:val="00E2107C"/>
    <w:rsid w:val="00EC13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9C8622"/>
  <w15:docId w15:val="{536B4C94-6F50-495A-A5DC-DF78157CE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220F"/>
    <w:rPr>
      <w:rFonts w:eastAsiaTheme="minorEastAsia"/>
      <w:lang w:eastAsia="ru-RU"/>
    </w:rPr>
  </w:style>
  <w:style w:type="paragraph" w:styleId="1">
    <w:name w:val="heading 1"/>
    <w:basedOn w:val="a"/>
    <w:next w:val="a"/>
    <w:link w:val="10"/>
    <w:qFormat/>
    <w:rsid w:val="008F220F"/>
    <w:pPr>
      <w:keepNext/>
      <w:spacing w:after="0" w:line="240" w:lineRule="auto"/>
      <w:ind w:left="-567" w:right="-766"/>
      <w:jc w:val="center"/>
      <w:outlineLvl w:val="0"/>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F220F"/>
    <w:rPr>
      <w:rFonts w:ascii="Times New Roman" w:eastAsia="Times New Roman" w:hAnsi="Times New Roman" w:cs="Times New Roman"/>
      <w:sz w:val="28"/>
      <w:szCs w:val="20"/>
      <w:lang w:eastAsia="ru-RU"/>
    </w:rPr>
  </w:style>
  <w:style w:type="paragraph" w:styleId="a3">
    <w:name w:val="List Paragraph"/>
    <w:basedOn w:val="a"/>
    <w:uiPriority w:val="34"/>
    <w:qFormat/>
    <w:rsid w:val="008F220F"/>
    <w:pPr>
      <w:ind w:left="720"/>
      <w:contextualSpacing/>
    </w:pPr>
  </w:style>
  <w:style w:type="paragraph" w:styleId="a4">
    <w:name w:val="header"/>
    <w:basedOn w:val="a"/>
    <w:link w:val="a5"/>
    <w:uiPriority w:val="99"/>
    <w:unhideWhenUsed/>
    <w:rsid w:val="008F220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F220F"/>
    <w:rPr>
      <w:rFonts w:eastAsiaTheme="minorEastAsia"/>
      <w:lang w:eastAsia="ru-RU"/>
    </w:rPr>
  </w:style>
  <w:style w:type="paragraph" w:styleId="a6">
    <w:name w:val="footer"/>
    <w:basedOn w:val="a"/>
    <w:link w:val="a7"/>
    <w:unhideWhenUsed/>
    <w:rsid w:val="008F220F"/>
    <w:pPr>
      <w:tabs>
        <w:tab w:val="center" w:pos="4677"/>
        <w:tab w:val="right" w:pos="9355"/>
      </w:tabs>
      <w:spacing w:after="0" w:line="240" w:lineRule="auto"/>
    </w:pPr>
  </w:style>
  <w:style w:type="character" w:customStyle="1" w:styleId="a7">
    <w:name w:val="Нижний колонтитул Знак"/>
    <w:basedOn w:val="a0"/>
    <w:link w:val="a6"/>
    <w:rsid w:val="008F220F"/>
    <w:rPr>
      <w:rFonts w:eastAsiaTheme="minorEastAsia"/>
      <w:lang w:eastAsia="ru-RU"/>
    </w:rPr>
  </w:style>
  <w:style w:type="paragraph" w:styleId="a8">
    <w:name w:val="footnote text"/>
    <w:basedOn w:val="a"/>
    <w:link w:val="a9"/>
    <w:uiPriority w:val="99"/>
    <w:unhideWhenUsed/>
    <w:rsid w:val="008F220F"/>
    <w:pPr>
      <w:spacing w:after="0" w:line="240" w:lineRule="auto"/>
    </w:pPr>
    <w:rPr>
      <w:sz w:val="20"/>
      <w:szCs w:val="20"/>
    </w:rPr>
  </w:style>
  <w:style w:type="character" w:customStyle="1" w:styleId="a9">
    <w:name w:val="Текст сноски Знак"/>
    <w:basedOn w:val="a0"/>
    <w:link w:val="a8"/>
    <w:uiPriority w:val="99"/>
    <w:rsid w:val="008F220F"/>
    <w:rPr>
      <w:rFonts w:eastAsiaTheme="minorEastAsia"/>
      <w:sz w:val="20"/>
      <w:szCs w:val="20"/>
      <w:lang w:eastAsia="ru-RU"/>
    </w:rPr>
  </w:style>
  <w:style w:type="character" w:styleId="aa">
    <w:name w:val="footnote reference"/>
    <w:basedOn w:val="a0"/>
    <w:uiPriority w:val="99"/>
    <w:unhideWhenUsed/>
    <w:rsid w:val="008F220F"/>
    <w:rPr>
      <w:vertAlign w:val="superscript"/>
    </w:rPr>
  </w:style>
  <w:style w:type="paragraph" w:customStyle="1" w:styleId="ConsNormal">
    <w:name w:val="ConsNormal"/>
    <w:rsid w:val="008F220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page number"/>
    <w:basedOn w:val="a0"/>
    <w:rsid w:val="008F220F"/>
  </w:style>
  <w:style w:type="paragraph" w:customStyle="1" w:styleId="ConsPlusNormal">
    <w:name w:val="ConsPlusNormal"/>
    <w:rsid w:val="008F220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Title"/>
    <w:basedOn w:val="a"/>
    <w:link w:val="ad"/>
    <w:qFormat/>
    <w:rsid w:val="008F220F"/>
    <w:pPr>
      <w:spacing w:after="0" w:line="240" w:lineRule="auto"/>
      <w:jc w:val="center"/>
    </w:pPr>
    <w:rPr>
      <w:rFonts w:ascii="Times New Roman" w:eastAsia="Times New Roman" w:hAnsi="Times New Roman" w:cs="Times New Roman"/>
      <w:sz w:val="28"/>
      <w:szCs w:val="20"/>
    </w:rPr>
  </w:style>
  <w:style w:type="character" w:customStyle="1" w:styleId="ad">
    <w:name w:val="Заголовок Знак"/>
    <w:basedOn w:val="a0"/>
    <w:link w:val="ac"/>
    <w:rsid w:val="008F220F"/>
    <w:rPr>
      <w:rFonts w:ascii="Times New Roman" w:eastAsia="Times New Roman" w:hAnsi="Times New Roman" w:cs="Times New Roman"/>
      <w:sz w:val="28"/>
      <w:szCs w:val="20"/>
      <w:lang w:eastAsia="ru-RU"/>
    </w:rPr>
  </w:style>
  <w:style w:type="character" w:customStyle="1" w:styleId="f">
    <w:name w:val="f"/>
    <w:basedOn w:val="a0"/>
    <w:rsid w:val="008F220F"/>
  </w:style>
  <w:style w:type="character" w:styleId="ae">
    <w:name w:val="Strong"/>
    <w:basedOn w:val="a0"/>
    <w:uiPriority w:val="22"/>
    <w:qFormat/>
    <w:rsid w:val="008F220F"/>
    <w:rPr>
      <w:b/>
      <w:bCs/>
    </w:rPr>
  </w:style>
  <w:style w:type="character" w:customStyle="1" w:styleId="diffins">
    <w:name w:val="diff_ins"/>
    <w:basedOn w:val="a0"/>
    <w:rsid w:val="008F220F"/>
  </w:style>
  <w:style w:type="paragraph" w:styleId="af">
    <w:name w:val="Balloon Text"/>
    <w:basedOn w:val="a"/>
    <w:link w:val="af0"/>
    <w:uiPriority w:val="99"/>
    <w:semiHidden/>
    <w:unhideWhenUsed/>
    <w:rsid w:val="008F220F"/>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8F220F"/>
    <w:rPr>
      <w:rFonts w:ascii="Tahoma" w:eastAsiaTheme="minorEastAsia" w:hAnsi="Tahoma" w:cs="Tahoma"/>
      <w:sz w:val="16"/>
      <w:szCs w:val="16"/>
      <w:lang w:eastAsia="ru-RU"/>
    </w:rPr>
  </w:style>
  <w:style w:type="character" w:styleId="af1">
    <w:name w:val="annotation reference"/>
    <w:basedOn w:val="a0"/>
    <w:uiPriority w:val="99"/>
    <w:semiHidden/>
    <w:unhideWhenUsed/>
    <w:rsid w:val="003627F9"/>
    <w:rPr>
      <w:sz w:val="16"/>
      <w:szCs w:val="16"/>
    </w:rPr>
  </w:style>
  <w:style w:type="paragraph" w:styleId="af2">
    <w:name w:val="annotation text"/>
    <w:basedOn w:val="a"/>
    <w:link w:val="af3"/>
    <w:uiPriority w:val="99"/>
    <w:semiHidden/>
    <w:unhideWhenUsed/>
    <w:rsid w:val="003627F9"/>
    <w:pPr>
      <w:spacing w:line="240" w:lineRule="auto"/>
    </w:pPr>
    <w:rPr>
      <w:sz w:val="20"/>
      <w:szCs w:val="20"/>
    </w:rPr>
  </w:style>
  <w:style w:type="character" w:customStyle="1" w:styleId="af3">
    <w:name w:val="Текст примечания Знак"/>
    <w:basedOn w:val="a0"/>
    <w:link w:val="af2"/>
    <w:uiPriority w:val="99"/>
    <w:semiHidden/>
    <w:rsid w:val="003627F9"/>
    <w:rPr>
      <w:rFonts w:eastAsiaTheme="minorEastAsia"/>
      <w:sz w:val="20"/>
      <w:szCs w:val="20"/>
      <w:lang w:eastAsia="ru-RU"/>
    </w:rPr>
  </w:style>
  <w:style w:type="paragraph" w:styleId="af4">
    <w:name w:val="annotation subject"/>
    <w:basedOn w:val="af2"/>
    <w:next w:val="af2"/>
    <w:link w:val="af5"/>
    <w:uiPriority w:val="99"/>
    <w:semiHidden/>
    <w:unhideWhenUsed/>
    <w:rsid w:val="003627F9"/>
    <w:rPr>
      <w:b/>
      <w:bCs/>
    </w:rPr>
  </w:style>
  <w:style w:type="character" w:customStyle="1" w:styleId="af5">
    <w:name w:val="Тема примечания Знак"/>
    <w:basedOn w:val="af3"/>
    <w:link w:val="af4"/>
    <w:uiPriority w:val="99"/>
    <w:semiHidden/>
    <w:rsid w:val="003627F9"/>
    <w:rPr>
      <w:rFonts w:eastAsiaTheme="minorEastAsia"/>
      <w:b/>
      <w:bCs/>
      <w:sz w:val="20"/>
      <w:szCs w:val="20"/>
      <w:lang w:eastAsia="ru-RU"/>
    </w:rPr>
  </w:style>
  <w:style w:type="paragraph" w:styleId="af6">
    <w:name w:val="Revision"/>
    <w:hidden/>
    <w:uiPriority w:val="99"/>
    <w:semiHidden/>
    <w:rsid w:val="00836F1E"/>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bogotol-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5052</Words>
  <Characters>28799</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shlenkova</dc:creator>
  <cp:keywords/>
  <dc:description/>
  <cp:lastModifiedBy>User</cp:lastModifiedBy>
  <cp:revision>8</cp:revision>
  <dcterms:created xsi:type="dcterms:W3CDTF">2022-02-14T10:48:00Z</dcterms:created>
  <dcterms:modified xsi:type="dcterms:W3CDTF">2023-10-12T08:33:00Z</dcterms:modified>
</cp:coreProperties>
</file>